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6066" w14:textId="3FEFB7CD" w:rsidR="005145C2" w:rsidRDefault="005145C2" w:rsidP="00413A1F">
      <w:pPr>
        <w:ind w:right="275"/>
        <w:jc w:val="center"/>
        <w:rPr>
          <w:rFonts w:ascii="Georgia" w:hAnsi="Georgia"/>
          <w:b/>
          <w:bCs/>
          <w:i/>
          <w:iCs/>
          <w:sz w:val="28"/>
          <w:szCs w:val="28"/>
        </w:rPr>
      </w:pPr>
      <w:r w:rsidRPr="005145C2">
        <w:rPr>
          <w:rFonts w:ascii="Georgia" w:hAnsi="Georgia"/>
          <w:b/>
          <w:bCs/>
          <w:i/>
          <w:iCs/>
          <w:sz w:val="28"/>
          <w:szCs w:val="28"/>
        </w:rPr>
        <w:t>DIVISION II – ARRANGEMENTS</w:t>
      </w:r>
    </w:p>
    <w:p w14:paraId="6A6B15DA" w14:textId="77777777" w:rsidR="005145C2" w:rsidRPr="005145C2" w:rsidRDefault="005145C2" w:rsidP="00413A1F">
      <w:pPr>
        <w:ind w:right="275"/>
        <w:jc w:val="center"/>
        <w:rPr>
          <w:rFonts w:ascii="Georgia" w:hAnsi="Georgia"/>
          <w:b/>
          <w:bCs/>
          <w:i/>
          <w:iCs/>
        </w:rPr>
      </w:pPr>
    </w:p>
    <w:p w14:paraId="1883D75B" w14:textId="13A49442" w:rsidR="00C06111" w:rsidRPr="005145C2" w:rsidRDefault="00C06111" w:rsidP="00413A1F">
      <w:pPr>
        <w:ind w:right="275"/>
        <w:jc w:val="center"/>
        <w:rPr>
          <w:b/>
          <w:sz w:val="22"/>
          <w:szCs w:val="22"/>
        </w:rPr>
      </w:pPr>
      <w:r w:rsidRPr="005145C2">
        <w:rPr>
          <w:b/>
          <w:sz w:val="22"/>
          <w:szCs w:val="22"/>
        </w:rPr>
        <w:t>INFORMATION FOR ARRANGEMENT EXHIBITORS</w:t>
      </w:r>
    </w:p>
    <w:p w14:paraId="14E9700A" w14:textId="77777777" w:rsidR="00C06111" w:rsidRDefault="00C06111" w:rsidP="00413A1F">
      <w:pPr>
        <w:ind w:right="275"/>
        <w:jc w:val="center"/>
        <w:rPr>
          <w:b/>
        </w:rPr>
      </w:pPr>
    </w:p>
    <w:p w14:paraId="5A7BE907" w14:textId="03A5700E" w:rsidR="00C06111" w:rsidRPr="004B5B5D" w:rsidRDefault="00C06111" w:rsidP="00413A1F">
      <w:pPr>
        <w:numPr>
          <w:ilvl w:val="0"/>
          <w:numId w:val="5"/>
        </w:numPr>
        <w:spacing w:after="60"/>
        <w:ind w:left="446" w:right="275"/>
        <w:jc w:val="both"/>
        <w:rPr>
          <w:sz w:val="22"/>
          <w:szCs w:val="22"/>
        </w:rPr>
      </w:pPr>
      <w:r w:rsidRPr="004B5B5D">
        <w:rPr>
          <w:sz w:val="22"/>
          <w:szCs w:val="22"/>
        </w:rPr>
        <w:t>Arrangements are staged on a standard height countertop. The background and countertop are neutral beige.</w:t>
      </w:r>
    </w:p>
    <w:p w14:paraId="5EA790A0" w14:textId="5B8F93FB" w:rsidR="00C06111" w:rsidRPr="004B5B5D" w:rsidRDefault="00C06111" w:rsidP="00413A1F">
      <w:pPr>
        <w:numPr>
          <w:ilvl w:val="0"/>
          <w:numId w:val="5"/>
        </w:numPr>
        <w:spacing w:after="60"/>
        <w:ind w:left="446" w:right="275"/>
        <w:jc w:val="both"/>
        <w:rPr>
          <w:sz w:val="22"/>
          <w:szCs w:val="22"/>
        </w:rPr>
      </w:pPr>
      <w:r w:rsidRPr="004B5B5D">
        <w:rPr>
          <w:sz w:val="22"/>
          <w:szCs w:val="22"/>
        </w:rPr>
        <w:t>Arrangers</w:t>
      </w:r>
      <w:r w:rsidR="00A251D9" w:rsidRPr="004B5B5D">
        <w:rPr>
          <w:sz w:val="22"/>
          <w:szCs w:val="22"/>
        </w:rPr>
        <w:t>'</w:t>
      </w:r>
      <w:r w:rsidRPr="004B5B5D">
        <w:rPr>
          <w:sz w:val="22"/>
          <w:szCs w:val="22"/>
        </w:rPr>
        <w:t xml:space="preserve"> names should be placed on the bottom of containers, etc. All reasonable care will be taken, but the Show Committee and the Albuquerque Rose Society will not accept responsibility for loss or damage to arrangements, containers, accessories, etc.</w:t>
      </w:r>
    </w:p>
    <w:p w14:paraId="5D643738" w14:textId="75015F19" w:rsidR="00C06111" w:rsidRPr="004B5B5D" w:rsidRDefault="00C06111" w:rsidP="00413A1F">
      <w:pPr>
        <w:numPr>
          <w:ilvl w:val="0"/>
          <w:numId w:val="5"/>
        </w:numPr>
        <w:ind w:right="275"/>
        <w:jc w:val="both"/>
        <w:rPr>
          <w:sz w:val="22"/>
          <w:szCs w:val="22"/>
        </w:rPr>
      </w:pPr>
      <w:r w:rsidRPr="004B5B5D">
        <w:rPr>
          <w:sz w:val="22"/>
          <w:szCs w:val="22"/>
        </w:rPr>
        <w:t>Arrangements, containers, awards, ribbons, and other properties must be claimed on S</w:t>
      </w:r>
      <w:r w:rsidR="006104FA" w:rsidRPr="004B5B5D">
        <w:rPr>
          <w:sz w:val="22"/>
          <w:szCs w:val="22"/>
        </w:rPr>
        <w:t xml:space="preserve">aturday </w:t>
      </w:r>
      <w:r w:rsidR="00A51432" w:rsidRPr="004B5B5D">
        <w:rPr>
          <w:sz w:val="22"/>
          <w:szCs w:val="22"/>
        </w:rPr>
        <w:t>May</w:t>
      </w:r>
      <w:r w:rsidR="006104FA" w:rsidRPr="004B5B5D">
        <w:rPr>
          <w:sz w:val="22"/>
          <w:szCs w:val="22"/>
        </w:rPr>
        <w:t xml:space="preserve"> 1</w:t>
      </w:r>
      <w:r w:rsidR="007B3B79" w:rsidRPr="004B5B5D">
        <w:rPr>
          <w:sz w:val="22"/>
          <w:szCs w:val="22"/>
        </w:rPr>
        <w:t>6</w:t>
      </w:r>
      <w:r w:rsidR="006104FA" w:rsidRPr="004B5B5D">
        <w:rPr>
          <w:sz w:val="22"/>
          <w:szCs w:val="22"/>
        </w:rPr>
        <w:t>, 202</w:t>
      </w:r>
      <w:r w:rsidR="007B3B79" w:rsidRPr="004B5B5D">
        <w:rPr>
          <w:sz w:val="22"/>
          <w:szCs w:val="22"/>
        </w:rPr>
        <w:t>6</w:t>
      </w:r>
      <w:r w:rsidR="00A251D9" w:rsidRPr="004B5B5D">
        <w:rPr>
          <w:sz w:val="22"/>
          <w:szCs w:val="22"/>
        </w:rPr>
        <w:t>,</w:t>
      </w:r>
      <w:r w:rsidRPr="004B5B5D">
        <w:rPr>
          <w:sz w:val="22"/>
          <w:szCs w:val="22"/>
        </w:rPr>
        <w:t xml:space="preserve"> at </w:t>
      </w:r>
      <w:r w:rsidR="007B3B79" w:rsidRPr="004B5B5D">
        <w:rPr>
          <w:sz w:val="22"/>
          <w:szCs w:val="22"/>
        </w:rPr>
        <w:t>5</w:t>
      </w:r>
      <w:r w:rsidRPr="004B5B5D">
        <w:rPr>
          <w:sz w:val="22"/>
          <w:szCs w:val="22"/>
        </w:rPr>
        <w:t>:00 pm.</w:t>
      </w:r>
    </w:p>
    <w:p w14:paraId="68A74B2A" w14:textId="77777777" w:rsidR="00C06111" w:rsidRPr="004B5B5D" w:rsidRDefault="00C06111" w:rsidP="00413A1F">
      <w:pPr>
        <w:ind w:left="90" w:right="275"/>
        <w:rPr>
          <w:sz w:val="22"/>
          <w:szCs w:val="22"/>
        </w:rPr>
      </w:pPr>
    </w:p>
    <w:p w14:paraId="74FB72B4" w14:textId="77777777" w:rsidR="00C06111" w:rsidRPr="004B5B5D" w:rsidRDefault="00C06111" w:rsidP="00413A1F">
      <w:pPr>
        <w:ind w:right="275"/>
        <w:rPr>
          <w:b/>
          <w:sz w:val="22"/>
          <w:szCs w:val="22"/>
        </w:rPr>
      </w:pPr>
      <w:r w:rsidRPr="004B5B5D">
        <w:rPr>
          <w:b/>
          <w:sz w:val="22"/>
          <w:szCs w:val="22"/>
        </w:rPr>
        <w:t>RULES FOR ARRANGEMENT EXHIBITORS</w:t>
      </w:r>
    </w:p>
    <w:p w14:paraId="6D6C6B88" w14:textId="77777777" w:rsidR="00C06111" w:rsidRPr="004B5B5D" w:rsidRDefault="00C06111" w:rsidP="00413A1F">
      <w:pPr>
        <w:ind w:right="275"/>
        <w:rPr>
          <w:sz w:val="22"/>
          <w:szCs w:val="22"/>
        </w:rPr>
      </w:pPr>
    </w:p>
    <w:p w14:paraId="73664241" w14:textId="6DE101EF" w:rsidR="00C06111" w:rsidRPr="004B5B5D" w:rsidRDefault="00C06111" w:rsidP="00413A1F">
      <w:pPr>
        <w:pStyle w:val="ColorfulList-Accent11"/>
        <w:numPr>
          <w:ilvl w:val="0"/>
          <w:numId w:val="11"/>
        </w:numPr>
        <w:spacing w:after="60"/>
        <w:ind w:left="446" w:right="275"/>
        <w:contextualSpacing/>
        <w:jc w:val="both"/>
        <w:rPr>
          <w:sz w:val="22"/>
          <w:szCs w:val="22"/>
        </w:rPr>
      </w:pPr>
      <w:r w:rsidRPr="004B5B5D">
        <w:rPr>
          <w:sz w:val="22"/>
          <w:szCs w:val="22"/>
        </w:rPr>
        <w:t xml:space="preserve">This show adheres to the rules of the American Rose Society in organizing a rose show, and judging will be in accordance with the current </w:t>
      </w:r>
      <w:r w:rsidRPr="004B5B5D">
        <w:rPr>
          <w:i/>
          <w:sz w:val="22"/>
          <w:szCs w:val="22"/>
        </w:rPr>
        <w:t>Guidelines for Judging Rose Arrangements</w:t>
      </w:r>
      <w:r w:rsidRPr="004B5B5D">
        <w:rPr>
          <w:sz w:val="22"/>
          <w:szCs w:val="22"/>
        </w:rPr>
        <w:t>. The decisions of the judges are final. Judging will begin at 10:30</w:t>
      </w:r>
      <w:r w:rsidR="00543718" w:rsidRPr="004B5B5D">
        <w:rPr>
          <w:sz w:val="22"/>
          <w:szCs w:val="22"/>
        </w:rPr>
        <w:t xml:space="preserve"> </w:t>
      </w:r>
      <w:r w:rsidRPr="004B5B5D">
        <w:rPr>
          <w:sz w:val="22"/>
          <w:szCs w:val="22"/>
        </w:rPr>
        <w:t>am.</w:t>
      </w:r>
    </w:p>
    <w:p w14:paraId="3508AF93" w14:textId="4D12F0C4" w:rsidR="00C06111" w:rsidRPr="004B5B5D" w:rsidRDefault="00C06111" w:rsidP="00413A1F">
      <w:pPr>
        <w:numPr>
          <w:ilvl w:val="0"/>
          <w:numId w:val="11"/>
        </w:numPr>
        <w:spacing w:after="60"/>
        <w:ind w:left="446" w:right="275"/>
        <w:jc w:val="both"/>
        <w:rPr>
          <w:sz w:val="22"/>
          <w:szCs w:val="22"/>
        </w:rPr>
      </w:pPr>
      <w:r w:rsidRPr="004B5B5D">
        <w:rPr>
          <w:sz w:val="22"/>
          <w:szCs w:val="22"/>
        </w:rPr>
        <w:t>Exhibits must be entered and in place between 7:</w:t>
      </w:r>
      <w:r w:rsidR="00CC2AD9" w:rsidRPr="004B5B5D">
        <w:rPr>
          <w:sz w:val="22"/>
          <w:szCs w:val="22"/>
        </w:rPr>
        <w:t>3</w:t>
      </w:r>
      <w:r w:rsidRPr="004B5B5D">
        <w:rPr>
          <w:sz w:val="22"/>
          <w:szCs w:val="22"/>
        </w:rPr>
        <w:t>0</w:t>
      </w:r>
      <w:r w:rsidR="00543718" w:rsidRPr="004B5B5D">
        <w:rPr>
          <w:sz w:val="22"/>
          <w:szCs w:val="22"/>
        </w:rPr>
        <w:t xml:space="preserve"> am</w:t>
      </w:r>
      <w:r w:rsidRPr="004B5B5D">
        <w:rPr>
          <w:sz w:val="22"/>
          <w:szCs w:val="22"/>
        </w:rPr>
        <w:t xml:space="preserve"> – 10:00 am on Saturday, May </w:t>
      </w:r>
      <w:r w:rsidR="00341982" w:rsidRPr="004B5B5D">
        <w:rPr>
          <w:sz w:val="22"/>
          <w:szCs w:val="22"/>
        </w:rPr>
        <w:t>1</w:t>
      </w:r>
      <w:r w:rsidR="007B3B79" w:rsidRPr="004B5B5D">
        <w:rPr>
          <w:sz w:val="22"/>
          <w:szCs w:val="22"/>
        </w:rPr>
        <w:t>6</w:t>
      </w:r>
      <w:r w:rsidRPr="004B5B5D">
        <w:rPr>
          <w:sz w:val="22"/>
          <w:szCs w:val="22"/>
        </w:rPr>
        <w:t>, 20</w:t>
      </w:r>
      <w:r w:rsidR="004A1A79" w:rsidRPr="004B5B5D">
        <w:rPr>
          <w:sz w:val="22"/>
          <w:szCs w:val="22"/>
        </w:rPr>
        <w:t>2</w:t>
      </w:r>
      <w:r w:rsidR="007B3B79" w:rsidRPr="004B5B5D">
        <w:rPr>
          <w:sz w:val="22"/>
          <w:szCs w:val="22"/>
        </w:rPr>
        <w:t>6</w:t>
      </w:r>
      <w:r w:rsidRPr="004B5B5D">
        <w:rPr>
          <w:sz w:val="22"/>
          <w:szCs w:val="22"/>
        </w:rPr>
        <w:t xml:space="preserve">. Contact </w:t>
      </w:r>
      <w:r w:rsidR="007B3B79" w:rsidRPr="004B5B5D">
        <w:rPr>
          <w:sz w:val="22"/>
          <w:szCs w:val="22"/>
        </w:rPr>
        <w:t>Juanita Ortega</w:t>
      </w:r>
      <w:r w:rsidR="001018E3" w:rsidRPr="004B5B5D">
        <w:rPr>
          <w:sz w:val="22"/>
          <w:szCs w:val="22"/>
        </w:rPr>
        <w:t xml:space="preserve"> </w:t>
      </w:r>
      <w:r w:rsidRPr="004B5B5D">
        <w:rPr>
          <w:sz w:val="22"/>
          <w:szCs w:val="22"/>
        </w:rPr>
        <w:t>for any questions about the schedule</w:t>
      </w:r>
      <w:r w:rsidR="007B3B79" w:rsidRPr="004B5B5D">
        <w:rPr>
          <w:sz w:val="22"/>
          <w:szCs w:val="22"/>
        </w:rPr>
        <w:t xml:space="preserve"> at (505) 988-4614</w:t>
      </w:r>
      <w:r w:rsidRPr="004B5B5D">
        <w:rPr>
          <w:sz w:val="22"/>
          <w:szCs w:val="22"/>
        </w:rPr>
        <w:t>.</w:t>
      </w:r>
    </w:p>
    <w:p w14:paraId="68D21FFB" w14:textId="54EB3FC4" w:rsidR="007B3B79" w:rsidRPr="004B5B5D" w:rsidRDefault="00C06111" w:rsidP="00413A1F">
      <w:pPr>
        <w:numPr>
          <w:ilvl w:val="0"/>
          <w:numId w:val="11"/>
        </w:numPr>
        <w:spacing w:after="60"/>
        <w:ind w:left="446" w:right="275"/>
        <w:jc w:val="both"/>
        <w:rPr>
          <w:sz w:val="22"/>
          <w:szCs w:val="22"/>
        </w:rPr>
      </w:pPr>
      <w:r w:rsidRPr="004B5B5D">
        <w:rPr>
          <w:sz w:val="22"/>
          <w:szCs w:val="22"/>
        </w:rPr>
        <w:t xml:space="preserve">An exhibitor will be limited to one entry in each class or </w:t>
      </w:r>
      <w:r w:rsidR="004A1A79" w:rsidRPr="004B5B5D">
        <w:rPr>
          <w:sz w:val="22"/>
          <w:szCs w:val="22"/>
        </w:rPr>
        <w:t>subclass but</w:t>
      </w:r>
      <w:r w:rsidRPr="004B5B5D">
        <w:rPr>
          <w:sz w:val="22"/>
          <w:szCs w:val="22"/>
        </w:rPr>
        <w:t xml:space="preserve"> may enter as many classes as desired. All exhibits must be the work of a single exhibitor. Reservations are not </w:t>
      </w:r>
      <w:r w:rsidR="004A1A79" w:rsidRPr="004B5B5D">
        <w:rPr>
          <w:sz w:val="22"/>
          <w:szCs w:val="22"/>
        </w:rPr>
        <w:t>required but</w:t>
      </w:r>
      <w:r w:rsidRPr="004B5B5D">
        <w:rPr>
          <w:sz w:val="22"/>
          <w:szCs w:val="22"/>
        </w:rPr>
        <w:t xml:space="preserve"> would be greatly appreciated to assure adequate exhibit space. For reservations, please contact </w:t>
      </w:r>
      <w:r w:rsidR="007B3B79" w:rsidRPr="004B5B5D">
        <w:rPr>
          <w:sz w:val="22"/>
          <w:szCs w:val="22"/>
        </w:rPr>
        <w:t xml:space="preserve">Juanita Ortega (505) 988-4614 or </w:t>
      </w:r>
      <w:hyperlink r:id="rId8" w:history="1">
        <w:r w:rsidR="007B3B79" w:rsidRPr="004B5B5D">
          <w:rPr>
            <w:rStyle w:val="Hyperlink"/>
            <w:color w:val="auto"/>
            <w:sz w:val="22"/>
            <w:szCs w:val="22"/>
          </w:rPr>
          <w:t>Joanieor@hotmail.com</w:t>
        </w:r>
      </w:hyperlink>
      <w:r w:rsidR="007B3B79" w:rsidRPr="004B5B5D">
        <w:rPr>
          <w:sz w:val="22"/>
          <w:szCs w:val="22"/>
        </w:rPr>
        <w:t xml:space="preserve"> by 9:00 pm on Thursday, May 14, 2026, with </w:t>
      </w:r>
      <w:r w:rsidR="00E4323B" w:rsidRPr="004B5B5D">
        <w:rPr>
          <w:sz w:val="22"/>
          <w:szCs w:val="22"/>
        </w:rPr>
        <w:t>the exhibitor's</w:t>
      </w:r>
      <w:r w:rsidR="007B3B79" w:rsidRPr="004B5B5D">
        <w:rPr>
          <w:sz w:val="22"/>
          <w:szCs w:val="22"/>
        </w:rPr>
        <w:t xml:space="preserve"> name, telephone number, and list of intended entries by class number and title. Entries without prior reservation will be welcome; however, if space limitations require, they may be displayed in an area separate from other entries in the same class.</w:t>
      </w:r>
    </w:p>
    <w:p w14:paraId="41128CDF" w14:textId="77777777" w:rsidR="00C06111" w:rsidRPr="004B5B5D" w:rsidRDefault="00C06111" w:rsidP="00413A1F">
      <w:pPr>
        <w:numPr>
          <w:ilvl w:val="0"/>
          <w:numId w:val="11"/>
        </w:numPr>
        <w:spacing w:after="60"/>
        <w:ind w:left="446" w:right="275"/>
        <w:jc w:val="both"/>
        <w:rPr>
          <w:sz w:val="22"/>
          <w:szCs w:val="22"/>
        </w:rPr>
      </w:pPr>
      <w:r w:rsidRPr="004B5B5D">
        <w:rPr>
          <w:sz w:val="22"/>
          <w:szCs w:val="22"/>
        </w:rPr>
        <w:t>All roses must be outdoor garden grown and must be of high quality.</w:t>
      </w:r>
    </w:p>
    <w:p w14:paraId="7FB30E44" w14:textId="77777777" w:rsidR="00C06111" w:rsidRPr="007B3B79" w:rsidRDefault="00C06111" w:rsidP="00413A1F">
      <w:pPr>
        <w:numPr>
          <w:ilvl w:val="0"/>
          <w:numId w:val="11"/>
        </w:numPr>
        <w:spacing w:after="60"/>
        <w:ind w:left="446" w:right="275"/>
        <w:jc w:val="both"/>
        <w:rPr>
          <w:sz w:val="22"/>
          <w:szCs w:val="22"/>
        </w:rPr>
      </w:pPr>
      <w:r w:rsidRPr="007B3B79">
        <w:rPr>
          <w:sz w:val="22"/>
          <w:szCs w:val="22"/>
        </w:rPr>
        <w:t>A rose or roses must be the dominant flower in all arrangements.</w:t>
      </w:r>
    </w:p>
    <w:p w14:paraId="13373CF1" w14:textId="1BBA9722" w:rsidR="00C06111" w:rsidRPr="007B3B79" w:rsidRDefault="00C06111" w:rsidP="00413A1F">
      <w:pPr>
        <w:pStyle w:val="ColorfulList-Accent11"/>
        <w:numPr>
          <w:ilvl w:val="0"/>
          <w:numId w:val="11"/>
        </w:numPr>
        <w:spacing w:after="60"/>
        <w:ind w:left="446" w:right="275"/>
        <w:contextualSpacing/>
        <w:jc w:val="both"/>
        <w:rPr>
          <w:sz w:val="22"/>
          <w:szCs w:val="22"/>
        </w:rPr>
      </w:pPr>
      <w:r w:rsidRPr="007B3B79">
        <w:rPr>
          <w:sz w:val="22"/>
          <w:szCs w:val="22"/>
        </w:rPr>
        <w:t xml:space="preserve">Names of all roses in each arrangement must be written on an ARS arrangement entry tag. </w:t>
      </w:r>
      <w:r w:rsidR="000209C4" w:rsidRPr="007B3B79">
        <w:rPr>
          <w:color w:val="000000"/>
          <w:sz w:val="22"/>
          <w:szCs w:val="22"/>
        </w:rPr>
        <w:t xml:space="preserve">Rose varieties exhibited must be entered under the recognized American Exhibition Name (AEN). The online </w:t>
      </w:r>
      <w:r w:rsidR="000209C4" w:rsidRPr="007B3B79">
        <w:rPr>
          <w:i/>
          <w:iCs/>
          <w:color w:val="000000"/>
          <w:sz w:val="22"/>
          <w:szCs w:val="22"/>
        </w:rPr>
        <w:t>Modern Roses</w:t>
      </w:r>
      <w:r w:rsidR="000209C4" w:rsidRPr="007B3B79">
        <w:rPr>
          <w:color w:val="000000"/>
          <w:sz w:val="22"/>
          <w:szCs w:val="22"/>
        </w:rPr>
        <w:t xml:space="preserve"> database is the most up to date ARS publication and takes precedence over all other publications. The following is a list of official ARS publications listing American Exhibition Names: </w:t>
      </w:r>
      <w:r w:rsidR="000209C4" w:rsidRPr="007B3B79">
        <w:rPr>
          <w:i/>
          <w:iCs/>
          <w:color w:val="000000"/>
          <w:sz w:val="22"/>
          <w:szCs w:val="22"/>
        </w:rPr>
        <w:t>Modern Roses 12</w:t>
      </w:r>
      <w:r w:rsidR="000209C4" w:rsidRPr="007B3B79">
        <w:rPr>
          <w:color w:val="000000"/>
          <w:sz w:val="22"/>
          <w:szCs w:val="22"/>
        </w:rPr>
        <w:t xml:space="preserve"> (book and database), the </w:t>
      </w:r>
      <w:r w:rsidR="000209C4" w:rsidRPr="007B3B79">
        <w:rPr>
          <w:i/>
          <w:iCs/>
          <w:color w:val="000000"/>
          <w:sz w:val="22"/>
          <w:szCs w:val="22"/>
        </w:rPr>
        <w:t>Official List of Approved Exhibition Names for Judges &amp; Exhibitors</w:t>
      </w:r>
      <w:r w:rsidR="000209C4" w:rsidRPr="007B3B79">
        <w:rPr>
          <w:color w:val="000000"/>
          <w:sz w:val="22"/>
          <w:szCs w:val="22"/>
        </w:rPr>
        <w:t xml:space="preserve">, the </w:t>
      </w:r>
      <w:r w:rsidR="000209C4" w:rsidRPr="007B3B79">
        <w:rPr>
          <w:i/>
          <w:iCs/>
          <w:color w:val="000000"/>
          <w:sz w:val="22"/>
          <w:szCs w:val="22"/>
        </w:rPr>
        <w:t>Handbook for Selecting Roses</w:t>
      </w:r>
      <w:r w:rsidR="000209C4" w:rsidRPr="007B3B79">
        <w:rPr>
          <w:color w:val="000000"/>
          <w:sz w:val="22"/>
          <w:szCs w:val="22"/>
        </w:rPr>
        <w:t xml:space="preserve">, or </w:t>
      </w:r>
      <w:r w:rsidR="00A251D9" w:rsidRPr="007B3B79">
        <w:rPr>
          <w:color w:val="000000"/>
          <w:sz w:val="22"/>
          <w:szCs w:val="22"/>
        </w:rPr>
        <w:t>"</w:t>
      </w:r>
      <w:r w:rsidR="000209C4" w:rsidRPr="007B3B79">
        <w:rPr>
          <w:color w:val="000000"/>
          <w:sz w:val="22"/>
          <w:szCs w:val="22"/>
        </w:rPr>
        <w:t>Recent Rose Registrations</w:t>
      </w:r>
      <w:r w:rsidR="00A251D9" w:rsidRPr="007B3B79">
        <w:rPr>
          <w:color w:val="000000"/>
          <w:sz w:val="22"/>
          <w:szCs w:val="22"/>
        </w:rPr>
        <w:t>"</w:t>
      </w:r>
      <w:r w:rsidR="000209C4" w:rsidRPr="007B3B79">
        <w:rPr>
          <w:color w:val="000000"/>
          <w:sz w:val="22"/>
          <w:szCs w:val="22"/>
        </w:rPr>
        <w:t xml:space="preserve"> on the ARS website. In cases where a variety is not listed in any of the above ARS publications, a listing in the </w:t>
      </w:r>
      <w:r w:rsidR="000209C4" w:rsidRPr="007B3B79">
        <w:rPr>
          <w:i/>
          <w:iCs/>
          <w:color w:val="000000"/>
          <w:sz w:val="22"/>
          <w:szCs w:val="22"/>
        </w:rPr>
        <w:t xml:space="preserve">Combined Rose List </w:t>
      </w:r>
      <w:r w:rsidR="000209C4" w:rsidRPr="007B3B79">
        <w:rPr>
          <w:color w:val="000000"/>
          <w:sz w:val="22"/>
          <w:szCs w:val="22"/>
        </w:rPr>
        <w:t xml:space="preserve">is acceptable. Classification of all roses shall be in accordance with the ARS publications to the date of the show. ARS publications take priority over the </w:t>
      </w:r>
      <w:r w:rsidR="000209C4" w:rsidRPr="007B3B79">
        <w:rPr>
          <w:i/>
          <w:iCs/>
          <w:color w:val="000000"/>
          <w:sz w:val="22"/>
          <w:szCs w:val="22"/>
        </w:rPr>
        <w:t>Combined Rose List</w:t>
      </w:r>
      <w:r w:rsidRPr="007B3B79">
        <w:rPr>
          <w:sz w:val="22"/>
          <w:szCs w:val="22"/>
        </w:rPr>
        <w:t>.</w:t>
      </w:r>
    </w:p>
    <w:p w14:paraId="4929B54E" w14:textId="37200B1B" w:rsidR="00C06111" w:rsidRPr="007B3B79" w:rsidRDefault="00C06111" w:rsidP="00413A1F">
      <w:pPr>
        <w:numPr>
          <w:ilvl w:val="0"/>
          <w:numId w:val="11"/>
        </w:numPr>
        <w:spacing w:after="60"/>
        <w:ind w:left="446" w:right="275"/>
        <w:jc w:val="both"/>
        <w:rPr>
          <w:sz w:val="22"/>
          <w:szCs w:val="22"/>
        </w:rPr>
      </w:pPr>
      <w:r w:rsidRPr="007B3B79">
        <w:rPr>
          <w:sz w:val="22"/>
          <w:szCs w:val="22"/>
        </w:rPr>
        <w:t xml:space="preserve">In classes for arrangements using miniature roses, the arrangements must conform to the size specified in each class, and ONLY those roses classified by the ARS as miniature or </w:t>
      </w:r>
      <w:proofErr w:type="spellStart"/>
      <w:r w:rsidR="004A1A79" w:rsidRPr="007B3B79">
        <w:rPr>
          <w:sz w:val="22"/>
          <w:szCs w:val="22"/>
        </w:rPr>
        <w:t>miniflora</w:t>
      </w:r>
      <w:proofErr w:type="spellEnd"/>
      <w:r w:rsidRPr="007B3B79">
        <w:rPr>
          <w:sz w:val="22"/>
          <w:szCs w:val="22"/>
        </w:rPr>
        <w:t xml:space="preserve"> may</w:t>
      </w:r>
      <w:r w:rsidR="00EB2B80" w:rsidRPr="007B3B79">
        <w:rPr>
          <w:sz w:val="22"/>
          <w:szCs w:val="22"/>
        </w:rPr>
        <w:t xml:space="preserve"> </w:t>
      </w:r>
      <w:r w:rsidRPr="007B3B79">
        <w:rPr>
          <w:sz w:val="22"/>
          <w:szCs w:val="22"/>
        </w:rPr>
        <w:t xml:space="preserve">be used. Miniature and/or </w:t>
      </w:r>
      <w:proofErr w:type="spellStart"/>
      <w:r w:rsidR="00655FEF" w:rsidRPr="007B3B79">
        <w:rPr>
          <w:sz w:val="22"/>
          <w:szCs w:val="22"/>
        </w:rPr>
        <w:t>Miniflora</w:t>
      </w:r>
      <w:proofErr w:type="spellEnd"/>
      <w:r w:rsidRPr="007B3B79">
        <w:rPr>
          <w:sz w:val="22"/>
          <w:szCs w:val="22"/>
        </w:rPr>
        <w:t xml:space="preserve"> roses may be used in standard </w:t>
      </w:r>
      <w:r w:rsidR="00A251D9" w:rsidRPr="007B3B79">
        <w:rPr>
          <w:sz w:val="22"/>
          <w:szCs w:val="22"/>
        </w:rPr>
        <w:t>arrangements if</w:t>
      </w:r>
      <w:r w:rsidRPr="007B3B79">
        <w:rPr>
          <w:sz w:val="22"/>
          <w:szCs w:val="22"/>
        </w:rPr>
        <w:t xml:space="preserve"> the arranger so chooses.</w:t>
      </w:r>
    </w:p>
    <w:p w14:paraId="601D3D50" w14:textId="0626A009" w:rsidR="00C06111" w:rsidRPr="007B3B79" w:rsidRDefault="00C06111" w:rsidP="00413A1F">
      <w:pPr>
        <w:numPr>
          <w:ilvl w:val="0"/>
          <w:numId w:val="11"/>
        </w:numPr>
        <w:spacing w:after="60"/>
        <w:ind w:left="446" w:right="275"/>
        <w:jc w:val="both"/>
        <w:rPr>
          <w:sz w:val="22"/>
          <w:szCs w:val="22"/>
        </w:rPr>
      </w:pPr>
      <w:r w:rsidRPr="007B3B79">
        <w:rPr>
          <w:sz w:val="22"/>
          <w:szCs w:val="22"/>
        </w:rPr>
        <w:t>American Rose Society Medal Certificates may be awarded to arrangements using arranger grown, fresh roses, except for the Judges</w:t>
      </w:r>
      <w:r w:rsidR="00627429" w:rsidRPr="007B3B79">
        <w:rPr>
          <w:sz w:val="22"/>
          <w:szCs w:val="22"/>
        </w:rPr>
        <w:t>'</w:t>
      </w:r>
      <w:r w:rsidRPr="007B3B79">
        <w:rPr>
          <w:sz w:val="22"/>
          <w:szCs w:val="22"/>
        </w:rPr>
        <w:t xml:space="preserve"> Section. </w:t>
      </w:r>
      <w:r w:rsidR="00A251D9" w:rsidRPr="007B3B79">
        <w:rPr>
          <w:sz w:val="22"/>
          <w:szCs w:val="22"/>
        </w:rPr>
        <w:t>"</w:t>
      </w:r>
      <w:r w:rsidRPr="007B3B79">
        <w:rPr>
          <w:sz w:val="22"/>
          <w:szCs w:val="22"/>
        </w:rPr>
        <w:t>AG</w:t>
      </w:r>
      <w:r w:rsidR="00A251D9" w:rsidRPr="007B3B79">
        <w:rPr>
          <w:sz w:val="22"/>
          <w:szCs w:val="22"/>
        </w:rPr>
        <w:t>"</w:t>
      </w:r>
      <w:r w:rsidRPr="007B3B79">
        <w:rPr>
          <w:sz w:val="22"/>
          <w:szCs w:val="22"/>
        </w:rPr>
        <w:t xml:space="preserve"> should be written on the entry tag if roses are arranger grown so the entry will be eligible for a medal certificate.</w:t>
      </w:r>
    </w:p>
    <w:p w14:paraId="5CC606F1" w14:textId="42F70C5F" w:rsidR="00C06111" w:rsidRPr="007B3B79" w:rsidRDefault="00C06111" w:rsidP="00413A1F">
      <w:pPr>
        <w:numPr>
          <w:ilvl w:val="0"/>
          <w:numId w:val="11"/>
        </w:numPr>
        <w:spacing w:after="60"/>
        <w:ind w:left="446" w:right="275"/>
        <w:jc w:val="both"/>
        <w:rPr>
          <w:sz w:val="22"/>
          <w:szCs w:val="22"/>
        </w:rPr>
      </w:pPr>
      <w:r w:rsidRPr="007B3B79">
        <w:rPr>
          <w:sz w:val="22"/>
          <w:szCs w:val="22"/>
        </w:rPr>
        <w:t>Accessories are allowed unless stated otherwise in the schedule. Flowers other than roses, and dried and/or treated dried plant material are allowed unless prohibited by the schedule. Natural wood (dried, treated, weathered, etc.) is considered dried plant material unless it has been made into an art object such as a statue. It is then considered an accessory.</w:t>
      </w:r>
    </w:p>
    <w:p w14:paraId="3405466F" w14:textId="77777777" w:rsidR="00C06111" w:rsidRPr="007B3B79" w:rsidRDefault="00C06111" w:rsidP="00413A1F">
      <w:pPr>
        <w:numPr>
          <w:ilvl w:val="0"/>
          <w:numId w:val="11"/>
        </w:numPr>
        <w:spacing w:after="60"/>
        <w:ind w:left="446" w:right="275"/>
        <w:jc w:val="both"/>
        <w:rPr>
          <w:sz w:val="22"/>
          <w:szCs w:val="22"/>
        </w:rPr>
      </w:pPr>
      <w:r w:rsidRPr="007B3B79">
        <w:rPr>
          <w:sz w:val="22"/>
          <w:szCs w:val="22"/>
        </w:rPr>
        <w:t>A card of intent may be included with an arrangement as an explanation of the arranger's interpretation of the theme or class title.</w:t>
      </w:r>
    </w:p>
    <w:p w14:paraId="496BE5F8" w14:textId="0702CFDD" w:rsidR="00C06111" w:rsidRPr="007B3B79" w:rsidRDefault="00C06111" w:rsidP="00413A1F">
      <w:pPr>
        <w:numPr>
          <w:ilvl w:val="0"/>
          <w:numId w:val="11"/>
        </w:numPr>
        <w:spacing w:after="60"/>
        <w:ind w:left="446" w:right="275"/>
        <w:jc w:val="both"/>
        <w:rPr>
          <w:sz w:val="22"/>
          <w:szCs w:val="22"/>
        </w:rPr>
      </w:pPr>
      <w:r w:rsidRPr="007B3B79">
        <w:rPr>
          <w:sz w:val="22"/>
          <w:szCs w:val="22"/>
        </w:rPr>
        <w:t xml:space="preserve">Backgrounds or underlays may be used, if desired, but must be provided by the exhibitor. Standard arrangements are limited in space to </w:t>
      </w:r>
      <w:r w:rsidRPr="007B3B79">
        <w:rPr>
          <w:b/>
          <w:sz w:val="22"/>
          <w:szCs w:val="22"/>
        </w:rPr>
        <w:t>30 inches wide and 30 inches deep</w:t>
      </w:r>
      <w:r w:rsidRPr="007B3B79">
        <w:rPr>
          <w:sz w:val="22"/>
          <w:szCs w:val="22"/>
        </w:rPr>
        <w:t xml:space="preserve"> with no height </w:t>
      </w:r>
      <w:r w:rsidR="004A1A79" w:rsidRPr="007B3B79">
        <w:rPr>
          <w:sz w:val="22"/>
          <w:szCs w:val="22"/>
        </w:rPr>
        <w:t>restrictions and</w:t>
      </w:r>
      <w:r w:rsidRPr="007B3B79">
        <w:rPr>
          <w:sz w:val="22"/>
          <w:szCs w:val="22"/>
        </w:rPr>
        <w:t xml:space="preserve"> must not </w:t>
      </w:r>
      <w:r w:rsidR="00F91771" w:rsidRPr="007B3B79">
        <w:rPr>
          <w:sz w:val="22"/>
          <w:szCs w:val="22"/>
        </w:rPr>
        <w:t>extend past this allowance</w:t>
      </w:r>
      <w:r w:rsidRPr="007B3B79">
        <w:rPr>
          <w:sz w:val="22"/>
          <w:szCs w:val="22"/>
        </w:rPr>
        <w:t>. In miniature arrangements, backgrounds or underlays are a component of the design and must conform to any size limitation.</w:t>
      </w:r>
    </w:p>
    <w:p w14:paraId="4B62262C" w14:textId="1AA278DF" w:rsidR="00C06111" w:rsidRPr="005145C2" w:rsidRDefault="00C06111" w:rsidP="00413A1F">
      <w:pPr>
        <w:numPr>
          <w:ilvl w:val="0"/>
          <w:numId w:val="11"/>
        </w:numPr>
        <w:spacing w:after="60"/>
        <w:ind w:left="446" w:right="275"/>
        <w:jc w:val="both"/>
        <w:rPr>
          <w:sz w:val="22"/>
          <w:szCs w:val="22"/>
        </w:rPr>
      </w:pPr>
      <w:r w:rsidRPr="005145C2">
        <w:rPr>
          <w:sz w:val="22"/>
          <w:szCs w:val="22"/>
        </w:rPr>
        <w:lastRenderedPageBreak/>
        <w:t>The Rose Show will be governed and judged by the rules, regulations, and guidelines of the American Rose Society, as set forth in the Guidelines for Judging Rose Arrangements. By entering this show given under ARS rules, exhibitors agree to abide by the rules.</w:t>
      </w:r>
    </w:p>
    <w:p w14:paraId="0F5F3FFA" w14:textId="77777777" w:rsidR="00C06111" w:rsidRPr="005145C2" w:rsidRDefault="00C06111" w:rsidP="00413A1F">
      <w:pPr>
        <w:numPr>
          <w:ilvl w:val="0"/>
          <w:numId w:val="11"/>
        </w:numPr>
        <w:spacing w:after="60"/>
        <w:ind w:left="446" w:right="275"/>
        <w:jc w:val="both"/>
        <w:rPr>
          <w:sz w:val="22"/>
          <w:szCs w:val="22"/>
        </w:rPr>
      </w:pPr>
      <w:r w:rsidRPr="005145C2">
        <w:rPr>
          <w:sz w:val="22"/>
          <w:szCs w:val="22"/>
        </w:rPr>
        <w:t>Exhibitors are responsible for placing their own arrangements. An arrangement incorrectly placed in one class when it should have been in another will be judged in the class in which it is placed.</w:t>
      </w:r>
    </w:p>
    <w:p w14:paraId="54261311" w14:textId="660A4D89" w:rsidR="00C06111" w:rsidRPr="005145C2" w:rsidRDefault="004A1A79" w:rsidP="00413A1F">
      <w:pPr>
        <w:numPr>
          <w:ilvl w:val="0"/>
          <w:numId w:val="11"/>
        </w:numPr>
        <w:spacing w:after="60"/>
        <w:ind w:left="446" w:right="275"/>
        <w:jc w:val="both"/>
        <w:rPr>
          <w:sz w:val="22"/>
          <w:szCs w:val="22"/>
        </w:rPr>
      </w:pPr>
      <w:r w:rsidRPr="005145C2">
        <w:rPr>
          <w:sz w:val="22"/>
          <w:szCs w:val="22"/>
        </w:rPr>
        <w:t>Only</w:t>
      </w:r>
      <w:r w:rsidR="00C06111" w:rsidRPr="005145C2">
        <w:rPr>
          <w:sz w:val="22"/>
          <w:szCs w:val="22"/>
        </w:rPr>
        <w:t xml:space="preserve"> the exhibitor may touch or move an arrangement. However, in extreme circumstances, if all efforts to locate the arranger have failed, the arrangement chairman may carefully move an arrangement.</w:t>
      </w:r>
    </w:p>
    <w:p w14:paraId="53B64452" w14:textId="6603CD1D" w:rsidR="00C06111" w:rsidRPr="005145C2" w:rsidRDefault="00C06111" w:rsidP="00413A1F">
      <w:pPr>
        <w:numPr>
          <w:ilvl w:val="0"/>
          <w:numId w:val="11"/>
        </w:numPr>
        <w:spacing w:after="60"/>
        <w:ind w:left="446" w:right="275"/>
        <w:jc w:val="both"/>
        <w:rPr>
          <w:sz w:val="22"/>
          <w:szCs w:val="22"/>
        </w:rPr>
      </w:pPr>
      <w:r w:rsidRPr="005145C2">
        <w:rPr>
          <w:sz w:val="22"/>
          <w:szCs w:val="22"/>
        </w:rPr>
        <w:t>Plant material other than roses may be commercially grown. All roses must be fresh, except for those in the Keepsake and Mini-Keepsake classes, which specify dried roses.</w:t>
      </w:r>
    </w:p>
    <w:p w14:paraId="1267F321" w14:textId="31015136" w:rsidR="00C06111" w:rsidRDefault="00007571" w:rsidP="00413A1F">
      <w:pPr>
        <w:numPr>
          <w:ilvl w:val="0"/>
          <w:numId w:val="11"/>
        </w:numPr>
        <w:spacing w:after="60"/>
        <w:ind w:left="446" w:right="275"/>
        <w:jc w:val="both"/>
        <w:rPr>
          <w:sz w:val="22"/>
          <w:szCs w:val="22"/>
        </w:rPr>
      </w:pPr>
      <w:r w:rsidRPr="00007571">
        <w:rPr>
          <w:sz w:val="22"/>
          <w:szCs w:val="22"/>
        </w:rPr>
        <w:t>B</w:t>
      </w:r>
      <w:r w:rsidR="00C06111" w:rsidRPr="00007571">
        <w:rPr>
          <w:sz w:val="22"/>
          <w:szCs w:val="22"/>
        </w:rPr>
        <w:t xml:space="preserve">lue </w:t>
      </w:r>
      <w:r w:rsidR="00C06111" w:rsidRPr="005145C2">
        <w:rPr>
          <w:sz w:val="22"/>
          <w:szCs w:val="22"/>
        </w:rPr>
        <w:t xml:space="preserve">ribbon (first place) winners must score 90 or higher. To be eligible for American Rose Society Awards, arrangements must score no less than 92 points. Only </w:t>
      </w:r>
      <w:r w:rsidR="00083891" w:rsidRPr="00007571">
        <w:rPr>
          <w:sz w:val="22"/>
          <w:szCs w:val="22"/>
        </w:rPr>
        <w:t>blue-ribbon</w:t>
      </w:r>
      <w:r w:rsidR="00C06111" w:rsidRPr="005145C2">
        <w:rPr>
          <w:sz w:val="22"/>
          <w:szCs w:val="22"/>
        </w:rPr>
        <w:t xml:space="preserve"> winners are eligible for ARS Awards.</w:t>
      </w:r>
    </w:p>
    <w:p w14:paraId="533B8089" w14:textId="6ABF0434" w:rsidR="001332E5" w:rsidRDefault="001332E5" w:rsidP="00413A1F">
      <w:pPr>
        <w:numPr>
          <w:ilvl w:val="0"/>
          <w:numId w:val="11"/>
        </w:numPr>
        <w:spacing w:after="60"/>
        <w:ind w:left="446" w:right="275"/>
        <w:jc w:val="both"/>
        <w:rPr>
          <w:sz w:val="22"/>
          <w:szCs w:val="22"/>
        </w:rPr>
      </w:pPr>
      <w:r>
        <w:rPr>
          <w:sz w:val="22"/>
          <w:szCs w:val="22"/>
        </w:rPr>
        <w:t xml:space="preserve">Arrangement Judges who are judging </w:t>
      </w:r>
      <w:r w:rsidR="00A51432">
        <w:rPr>
          <w:sz w:val="22"/>
          <w:szCs w:val="22"/>
        </w:rPr>
        <w:t>arrangements in this show may ONLY exhibit in the Judges Section.</w:t>
      </w:r>
    </w:p>
    <w:p w14:paraId="11307417" w14:textId="30CDD2AB" w:rsidR="00A51432" w:rsidRDefault="00A51432" w:rsidP="00413A1F">
      <w:pPr>
        <w:numPr>
          <w:ilvl w:val="0"/>
          <w:numId w:val="11"/>
        </w:numPr>
        <w:spacing w:after="60"/>
        <w:ind w:left="446" w:right="275"/>
        <w:jc w:val="both"/>
        <w:rPr>
          <w:sz w:val="22"/>
          <w:szCs w:val="22"/>
        </w:rPr>
      </w:pPr>
      <w:r>
        <w:rPr>
          <w:sz w:val="22"/>
          <w:szCs w:val="22"/>
        </w:rPr>
        <w:t>Novices are not limited to Section</w:t>
      </w:r>
      <w:r w:rsidRPr="00392F21">
        <w:rPr>
          <w:sz w:val="22"/>
          <w:szCs w:val="22"/>
        </w:rPr>
        <w:t xml:space="preserve"> </w:t>
      </w:r>
      <w:r w:rsidR="00392F21" w:rsidRPr="00392F21">
        <w:rPr>
          <w:sz w:val="22"/>
          <w:szCs w:val="22"/>
        </w:rPr>
        <w:t>G</w:t>
      </w:r>
      <w:r w:rsidRPr="00392F21">
        <w:rPr>
          <w:sz w:val="22"/>
          <w:szCs w:val="22"/>
        </w:rPr>
        <w:t xml:space="preserve"> </w:t>
      </w:r>
      <w:r>
        <w:rPr>
          <w:sz w:val="22"/>
          <w:szCs w:val="22"/>
        </w:rPr>
        <w:t>and indeed are encouraged to enter any class except in the Judges Section.</w:t>
      </w:r>
    </w:p>
    <w:p w14:paraId="52C43429" w14:textId="77777777" w:rsidR="00C06111" w:rsidRPr="005145C2" w:rsidRDefault="00C06111" w:rsidP="00413A1F">
      <w:pPr>
        <w:ind w:right="275"/>
        <w:rPr>
          <w:b/>
          <w:sz w:val="22"/>
          <w:szCs w:val="22"/>
        </w:rPr>
      </w:pPr>
    </w:p>
    <w:p w14:paraId="4C11E08F" w14:textId="77777777" w:rsidR="00C06111" w:rsidRPr="005145C2" w:rsidRDefault="00C06111" w:rsidP="00413A1F">
      <w:pPr>
        <w:ind w:right="275"/>
        <w:rPr>
          <w:b/>
          <w:sz w:val="22"/>
          <w:szCs w:val="22"/>
        </w:rPr>
      </w:pPr>
      <w:r w:rsidRPr="005145C2">
        <w:rPr>
          <w:b/>
          <w:sz w:val="22"/>
          <w:szCs w:val="22"/>
        </w:rPr>
        <w:t>Infringement of the following rules will result in severe penalty.</w:t>
      </w:r>
    </w:p>
    <w:p w14:paraId="64E0BBB8" w14:textId="77777777" w:rsidR="00C06111" w:rsidRPr="005145C2" w:rsidRDefault="00C06111" w:rsidP="00413A1F">
      <w:pPr>
        <w:numPr>
          <w:ilvl w:val="0"/>
          <w:numId w:val="3"/>
        </w:numPr>
        <w:spacing w:after="60"/>
        <w:ind w:right="275"/>
        <w:rPr>
          <w:sz w:val="22"/>
          <w:szCs w:val="22"/>
        </w:rPr>
      </w:pPr>
      <w:r w:rsidRPr="005145C2">
        <w:rPr>
          <w:sz w:val="22"/>
          <w:szCs w:val="22"/>
        </w:rPr>
        <w:t>Painted or dyed fresh plant materials, and live creatures are not allowed.</w:t>
      </w:r>
    </w:p>
    <w:p w14:paraId="1C8E5FA8" w14:textId="77777777" w:rsidR="00C06111" w:rsidRPr="004B5B5D" w:rsidRDefault="00C06111" w:rsidP="00413A1F">
      <w:pPr>
        <w:numPr>
          <w:ilvl w:val="0"/>
          <w:numId w:val="3"/>
        </w:numPr>
        <w:spacing w:after="60"/>
        <w:ind w:right="275"/>
        <w:rPr>
          <w:sz w:val="22"/>
          <w:szCs w:val="22"/>
        </w:rPr>
      </w:pPr>
      <w:r w:rsidRPr="004B5B5D">
        <w:rPr>
          <w:sz w:val="22"/>
          <w:szCs w:val="22"/>
        </w:rPr>
        <w:t>The use of plant materials on the state or local conservation lists is not permitted.</w:t>
      </w:r>
    </w:p>
    <w:p w14:paraId="1CF87365" w14:textId="37A28ABD" w:rsidR="00C06111" w:rsidRPr="004B5B5D" w:rsidRDefault="00C06111" w:rsidP="00413A1F">
      <w:pPr>
        <w:numPr>
          <w:ilvl w:val="0"/>
          <w:numId w:val="3"/>
        </w:numPr>
        <w:ind w:right="275"/>
        <w:rPr>
          <w:sz w:val="22"/>
          <w:szCs w:val="22"/>
        </w:rPr>
      </w:pPr>
      <w:r w:rsidRPr="004B5B5D">
        <w:rPr>
          <w:sz w:val="22"/>
          <w:szCs w:val="22"/>
        </w:rPr>
        <w:t>The American flag or flag of any country may not be used in an arrangement or as a decoration in any way.</w:t>
      </w:r>
    </w:p>
    <w:p w14:paraId="71B134DF" w14:textId="36A0F3FD" w:rsidR="007B3B79" w:rsidRPr="004B5B5D" w:rsidRDefault="007B3B79" w:rsidP="00413A1F">
      <w:pPr>
        <w:numPr>
          <w:ilvl w:val="0"/>
          <w:numId w:val="3"/>
        </w:numPr>
        <w:ind w:right="275"/>
        <w:rPr>
          <w:sz w:val="22"/>
          <w:szCs w:val="22"/>
        </w:rPr>
      </w:pPr>
      <w:r w:rsidRPr="004B5B5D">
        <w:rPr>
          <w:sz w:val="22"/>
          <w:szCs w:val="22"/>
        </w:rPr>
        <w:t xml:space="preserve">Use of roses other than miniature or </w:t>
      </w:r>
      <w:proofErr w:type="spellStart"/>
      <w:r w:rsidRPr="004B5B5D">
        <w:rPr>
          <w:sz w:val="22"/>
          <w:szCs w:val="22"/>
        </w:rPr>
        <w:t>miniflora</w:t>
      </w:r>
      <w:proofErr w:type="spellEnd"/>
      <w:r w:rsidRPr="004B5B5D">
        <w:rPr>
          <w:sz w:val="22"/>
          <w:szCs w:val="22"/>
        </w:rPr>
        <w:t xml:space="preserve"> in any </w:t>
      </w:r>
      <w:proofErr w:type="spellStart"/>
      <w:r w:rsidRPr="004B5B5D">
        <w:rPr>
          <w:sz w:val="22"/>
          <w:szCs w:val="22"/>
        </w:rPr>
        <w:t>Miniflora</w:t>
      </w:r>
      <w:proofErr w:type="spellEnd"/>
      <w:r w:rsidRPr="004B5B5D">
        <w:rPr>
          <w:sz w:val="22"/>
          <w:szCs w:val="22"/>
        </w:rPr>
        <w:t xml:space="preserve"> arrangement class.</w:t>
      </w:r>
    </w:p>
    <w:p w14:paraId="026FA87C" w14:textId="77777777" w:rsidR="00C06111" w:rsidRPr="004B5B5D" w:rsidRDefault="00C06111" w:rsidP="00413A1F">
      <w:pPr>
        <w:ind w:right="275"/>
        <w:rPr>
          <w:sz w:val="22"/>
          <w:szCs w:val="22"/>
        </w:rPr>
      </w:pPr>
    </w:p>
    <w:p w14:paraId="109F58C5" w14:textId="77777777" w:rsidR="00C06111" w:rsidRPr="005145C2" w:rsidRDefault="00C06111" w:rsidP="00413A1F">
      <w:pPr>
        <w:ind w:right="275"/>
        <w:rPr>
          <w:b/>
          <w:sz w:val="22"/>
          <w:szCs w:val="22"/>
        </w:rPr>
      </w:pPr>
      <w:r w:rsidRPr="005145C2">
        <w:rPr>
          <w:b/>
          <w:sz w:val="22"/>
          <w:szCs w:val="22"/>
        </w:rPr>
        <w:t xml:space="preserve">There are but two causes for </w:t>
      </w:r>
      <w:r w:rsidRPr="005145C2">
        <w:rPr>
          <w:b/>
          <w:i/>
          <w:sz w:val="22"/>
          <w:szCs w:val="22"/>
        </w:rPr>
        <w:t xml:space="preserve">disqualification </w:t>
      </w:r>
      <w:r w:rsidRPr="005145C2">
        <w:rPr>
          <w:b/>
          <w:sz w:val="22"/>
          <w:szCs w:val="22"/>
        </w:rPr>
        <w:t>of an arrangement:</w:t>
      </w:r>
    </w:p>
    <w:p w14:paraId="4C1D2821" w14:textId="77777777" w:rsidR="00C06111" w:rsidRPr="005145C2" w:rsidRDefault="00C06111" w:rsidP="00413A1F">
      <w:pPr>
        <w:numPr>
          <w:ilvl w:val="0"/>
          <w:numId w:val="3"/>
        </w:numPr>
        <w:spacing w:after="60"/>
        <w:ind w:right="275"/>
        <w:rPr>
          <w:sz w:val="22"/>
          <w:szCs w:val="22"/>
        </w:rPr>
      </w:pPr>
      <w:r w:rsidRPr="005145C2">
        <w:rPr>
          <w:sz w:val="22"/>
          <w:szCs w:val="22"/>
        </w:rPr>
        <w:t>Roses not outdoor grown.</w:t>
      </w:r>
    </w:p>
    <w:p w14:paraId="15994B10" w14:textId="40F0A2E3" w:rsidR="00C06111" w:rsidRPr="005145C2" w:rsidRDefault="00C06111" w:rsidP="00413A1F">
      <w:pPr>
        <w:numPr>
          <w:ilvl w:val="0"/>
          <w:numId w:val="3"/>
        </w:numPr>
        <w:ind w:right="275"/>
        <w:rPr>
          <w:sz w:val="22"/>
          <w:szCs w:val="22"/>
        </w:rPr>
      </w:pPr>
      <w:r w:rsidRPr="005145C2">
        <w:rPr>
          <w:sz w:val="22"/>
          <w:szCs w:val="22"/>
        </w:rPr>
        <w:t>Use of artificial plant material.</w:t>
      </w:r>
    </w:p>
    <w:p w14:paraId="34E16CD2" w14:textId="1213B190" w:rsidR="00C06111" w:rsidRPr="005145C2" w:rsidRDefault="00C06111" w:rsidP="00413A1F">
      <w:pPr>
        <w:ind w:right="275"/>
        <w:rPr>
          <w:sz w:val="22"/>
          <w:szCs w:val="22"/>
        </w:rPr>
      </w:pPr>
    </w:p>
    <w:p w14:paraId="087F5AAD" w14:textId="20FE48D8" w:rsidR="00C06111" w:rsidRPr="005145C2" w:rsidRDefault="00A51432" w:rsidP="00635277">
      <w:pPr>
        <w:ind w:right="275"/>
        <w:jc w:val="center"/>
        <w:rPr>
          <w:sz w:val="22"/>
          <w:szCs w:val="22"/>
        </w:rPr>
      </w:pPr>
      <w:r w:rsidRPr="00A51432">
        <w:rPr>
          <w:noProof/>
          <w:sz w:val="22"/>
          <w:szCs w:val="22"/>
        </w:rPr>
        <mc:AlternateContent>
          <mc:Choice Requires="wps">
            <w:drawing>
              <wp:anchor distT="45720" distB="45720" distL="114300" distR="114300" simplePos="0" relativeHeight="251659264" behindDoc="0" locked="0" layoutInCell="1" allowOverlap="1" wp14:anchorId="7144AD5D" wp14:editId="3E391C38">
                <wp:simplePos x="0" y="0"/>
                <wp:positionH relativeFrom="margin">
                  <wp:posOffset>-311785</wp:posOffset>
                </wp:positionH>
                <wp:positionV relativeFrom="paragraph">
                  <wp:posOffset>330200</wp:posOffset>
                </wp:positionV>
                <wp:extent cx="6390640" cy="403733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640" cy="4037330"/>
                        </a:xfrm>
                        <a:prstGeom prst="rect">
                          <a:avLst/>
                        </a:prstGeom>
                        <a:solidFill>
                          <a:srgbClr val="FFFFFF"/>
                        </a:solidFill>
                        <a:ln w="9525">
                          <a:noFill/>
                          <a:miter lim="800000"/>
                          <a:headEnd/>
                          <a:tailEnd/>
                        </a:ln>
                      </wps:spPr>
                      <wps:txbx>
                        <w:txbxContent>
                          <w:p w14:paraId="17CE1CA8" w14:textId="77777777" w:rsidR="00A51432" w:rsidRPr="00A51432" w:rsidRDefault="00A51432" w:rsidP="00A51432">
                            <w:pPr>
                              <w:rPr>
                                <w:b/>
                                <w:caps/>
                                <w:sz w:val="20"/>
                                <w:u w:val="single"/>
                              </w:rPr>
                            </w:pPr>
                            <w:r w:rsidRPr="00A51432">
                              <w:rPr>
                                <w:b/>
                                <w:caps/>
                                <w:sz w:val="20"/>
                                <w:u w:val="single"/>
                              </w:rPr>
                              <w:t>Score Card for Judging Rose Arrangements</w:t>
                            </w:r>
                          </w:p>
                          <w:p w14:paraId="592E174C" w14:textId="77777777" w:rsidR="00A51432" w:rsidRPr="00A51432" w:rsidRDefault="00A51432" w:rsidP="00A51432">
                            <w:pPr>
                              <w:jc w:val="both"/>
                              <w:rPr>
                                <w:b/>
                                <w:caps/>
                                <w:sz w:val="20"/>
                              </w:rPr>
                            </w:pPr>
                          </w:p>
                          <w:p w14:paraId="58409646" w14:textId="77777777" w:rsidR="00A51432" w:rsidRPr="00A51432" w:rsidRDefault="00A51432" w:rsidP="00A51432">
                            <w:pPr>
                              <w:numPr>
                                <w:ilvl w:val="0"/>
                                <w:numId w:val="14"/>
                              </w:numPr>
                              <w:tabs>
                                <w:tab w:val="right" w:pos="6480"/>
                              </w:tabs>
                              <w:ind w:right="2700"/>
                              <w:rPr>
                                <w:sz w:val="20"/>
                              </w:rPr>
                            </w:pPr>
                            <w:r w:rsidRPr="00A51432">
                              <w:rPr>
                                <w:b/>
                                <w:sz w:val="20"/>
                              </w:rPr>
                              <w:t xml:space="preserve">Conformance . . . . . . . . . . . . . . . . . . . . . . . . . . . </w:t>
                            </w:r>
                            <w:proofErr w:type="gramStart"/>
                            <w:r w:rsidRPr="00A51432">
                              <w:rPr>
                                <w:b/>
                                <w:sz w:val="20"/>
                              </w:rPr>
                              <w:t>. . . .</w:t>
                            </w:r>
                            <w:proofErr w:type="gramEnd"/>
                            <w:r w:rsidRPr="00A51432">
                              <w:rPr>
                                <w:b/>
                                <w:sz w:val="20"/>
                              </w:rPr>
                              <w:t xml:space="preserve"> . </w:t>
                            </w:r>
                            <w:r w:rsidRPr="00A51432">
                              <w:rPr>
                                <w:sz w:val="20"/>
                              </w:rPr>
                              <w:t>15 points</w:t>
                            </w:r>
                          </w:p>
                          <w:p w14:paraId="40D1E933" w14:textId="77777777" w:rsidR="00A51432" w:rsidRPr="00A51432" w:rsidRDefault="00A51432" w:rsidP="00A51432">
                            <w:pPr>
                              <w:tabs>
                                <w:tab w:val="right" w:pos="6480"/>
                              </w:tabs>
                              <w:ind w:left="720" w:right="2700"/>
                              <w:rPr>
                                <w:sz w:val="20"/>
                              </w:rPr>
                            </w:pPr>
                            <w:r w:rsidRPr="00A51432">
                              <w:rPr>
                                <w:sz w:val="20"/>
                              </w:rPr>
                              <w:t>a. Naming of roses</w:t>
                            </w:r>
                          </w:p>
                          <w:p w14:paraId="4FEC2756" w14:textId="77777777" w:rsidR="00A51432" w:rsidRPr="00A51432" w:rsidRDefault="00A51432" w:rsidP="00A51432">
                            <w:pPr>
                              <w:tabs>
                                <w:tab w:val="right" w:pos="6480"/>
                              </w:tabs>
                              <w:ind w:left="720" w:right="2700"/>
                              <w:rPr>
                                <w:sz w:val="20"/>
                              </w:rPr>
                            </w:pPr>
                            <w:r w:rsidRPr="00A51432">
                              <w:rPr>
                                <w:sz w:val="20"/>
                              </w:rPr>
                              <w:t>b. Conformance to style of design</w:t>
                            </w:r>
                          </w:p>
                          <w:p w14:paraId="31ADF7F8" w14:textId="77777777" w:rsidR="00A51432" w:rsidRPr="00A51432" w:rsidRDefault="00A51432" w:rsidP="00A51432">
                            <w:pPr>
                              <w:tabs>
                                <w:tab w:val="right" w:pos="6480"/>
                              </w:tabs>
                              <w:spacing w:after="60"/>
                              <w:ind w:left="720" w:right="2707"/>
                              <w:rPr>
                                <w:sz w:val="20"/>
                              </w:rPr>
                            </w:pPr>
                            <w:r w:rsidRPr="00A51432">
                              <w:rPr>
                                <w:sz w:val="20"/>
                              </w:rPr>
                              <w:t>c. Other specific requirements of schedule</w:t>
                            </w:r>
                          </w:p>
                          <w:p w14:paraId="7A0EA3E1" w14:textId="77777777" w:rsidR="00A51432" w:rsidRPr="00A51432" w:rsidRDefault="00A51432" w:rsidP="00A51432">
                            <w:pPr>
                              <w:numPr>
                                <w:ilvl w:val="0"/>
                                <w:numId w:val="14"/>
                              </w:numPr>
                              <w:tabs>
                                <w:tab w:val="right" w:pos="6480"/>
                              </w:tabs>
                              <w:ind w:right="2700"/>
                              <w:rPr>
                                <w:sz w:val="20"/>
                              </w:rPr>
                            </w:pPr>
                            <w:r w:rsidRPr="00A51432">
                              <w:rPr>
                                <w:b/>
                                <w:sz w:val="20"/>
                              </w:rPr>
                              <w:t xml:space="preserve">Design </w:t>
                            </w:r>
                            <w:r w:rsidRPr="00A51432">
                              <w:rPr>
                                <w:sz w:val="20"/>
                              </w:rPr>
                              <w:t xml:space="preserve">(5 points per principal) </w:t>
                            </w:r>
                            <w:r w:rsidRPr="00A51432">
                              <w:rPr>
                                <w:b/>
                                <w:bCs/>
                                <w:sz w:val="20"/>
                              </w:rPr>
                              <w:t xml:space="preserve">. . . . . . . . . . . . . . . </w:t>
                            </w:r>
                            <w:proofErr w:type="gramStart"/>
                            <w:r w:rsidRPr="00A51432">
                              <w:rPr>
                                <w:b/>
                                <w:bCs/>
                                <w:sz w:val="20"/>
                              </w:rPr>
                              <w:t>. . . .</w:t>
                            </w:r>
                            <w:proofErr w:type="gramEnd"/>
                            <w:r w:rsidRPr="00A51432">
                              <w:rPr>
                                <w:sz w:val="20"/>
                              </w:rPr>
                              <w:t xml:space="preserve"> 30 points</w:t>
                            </w:r>
                          </w:p>
                          <w:p w14:paraId="1EB1F72F" w14:textId="77777777" w:rsidR="00A51432" w:rsidRPr="00A51432" w:rsidRDefault="00A51432" w:rsidP="00A51432">
                            <w:pPr>
                              <w:tabs>
                                <w:tab w:val="left" w:pos="2160"/>
                                <w:tab w:val="right" w:pos="6480"/>
                                <w:tab w:val="left" w:leader="dot" w:pos="8640"/>
                              </w:tabs>
                              <w:ind w:left="720" w:right="5040"/>
                              <w:rPr>
                                <w:sz w:val="20"/>
                              </w:rPr>
                            </w:pPr>
                            <w:r w:rsidRPr="00A51432">
                              <w:rPr>
                                <w:sz w:val="20"/>
                              </w:rPr>
                              <w:t xml:space="preserve">a. . . . </w:t>
                            </w:r>
                            <w:proofErr w:type="gramStart"/>
                            <w:r w:rsidRPr="00A51432">
                              <w:rPr>
                                <w:sz w:val="20"/>
                              </w:rPr>
                              <w:t>. . . .</w:t>
                            </w:r>
                            <w:proofErr w:type="gramEnd"/>
                            <w:r w:rsidRPr="00A51432">
                              <w:rPr>
                                <w:sz w:val="20"/>
                              </w:rPr>
                              <w:t xml:space="preserve"> Balance . . . . . . </w:t>
                            </w:r>
                            <w:proofErr w:type="gramStart"/>
                            <w:r w:rsidRPr="00A51432">
                              <w:rPr>
                                <w:sz w:val="20"/>
                              </w:rPr>
                              <w:t>. . . .</w:t>
                            </w:r>
                            <w:proofErr w:type="gramEnd"/>
                            <w:r w:rsidRPr="00A51432">
                              <w:rPr>
                                <w:sz w:val="20"/>
                              </w:rPr>
                              <w:t xml:space="preserve"> 5</w:t>
                            </w:r>
                          </w:p>
                          <w:p w14:paraId="2C649713" w14:textId="77777777" w:rsidR="00A51432" w:rsidRPr="00A51432" w:rsidRDefault="00A51432" w:rsidP="00A51432">
                            <w:pPr>
                              <w:tabs>
                                <w:tab w:val="left" w:pos="2160"/>
                                <w:tab w:val="right" w:pos="6480"/>
                                <w:tab w:val="left" w:leader="dot" w:pos="8640"/>
                              </w:tabs>
                              <w:ind w:left="720" w:right="5040"/>
                              <w:rPr>
                                <w:sz w:val="20"/>
                              </w:rPr>
                            </w:pPr>
                            <w:r w:rsidRPr="00A51432">
                              <w:rPr>
                                <w:sz w:val="20"/>
                              </w:rPr>
                              <w:t xml:space="preserve">b. . . . </w:t>
                            </w:r>
                            <w:proofErr w:type="gramStart"/>
                            <w:r w:rsidRPr="00A51432">
                              <w:rPr>
                                <w:sz w:val="20"/>
                              </w:rPr>
                              <w:t>. . . .</w:t>
                            </w:r>
                            <w:proofErr w:type="gramEnd"/>
                            <w:r w:rsidRPr="00A51432">
                              <w:rPr>
                                <w:sz w:val="20"/>
                              </w:rPr>
                              <w:t xml:space="preserve"> Dominance . . . </w:t>
                            </w:r>
                            <w:proofErr w:type="gramStart"/>
                            <w:r w:rsidRPr="00A51432">
                              <w:rPr>
                                <w:sz w:val="20"/>
                              </w:rPr>
                              <w:t>. . . .</w:t>
                            </w:r>
                            <w:proofErr w:type="gramEnd"/>
                            <w:r w:rsidRPr="00A51432">
                              <w:rPr>
                                <w:sz w:val="20"/>
                              </w:rPr>
                              <w:t xml:space="preserve"> 5</w:t>
                            </w:r>
                          </w:p>
                          <w:p w14:paraId="2A0474F1" w14:textId="77777777" w:rsidR="00A51432" w:rsidRPr="00A51432" w:rsidRDefault="00A51432" w:rsidP="00A51432">
                            <w:pPr>
                              <w:tabs>
                                <w:tab w:val="left" w:pos="2160"/>
                                <w:tab w:val="right" w:pos="6480"/>
                                <w:tab w:val="left" w:leader="dot" w:pos="8640"/>
                              </w:tabs>
                              <w:ind w:left="720" w:right="5040"/>
                              <w:rPr>
                                <w:sz w:val="20"/>
                              </w:rPr>
                            </w:pPr>
                            <w:r w:rsidRPr="00A51432">
                              <w:rPr>
                                <w:sz w:val="20"/>
                              </w:rPr>
                              <w:t xml:space="preserve">c. . . . </w:t>
                            </w:r>
                            <w:proofErr w:type="gramStart"/>
                            <w:r w:rsidRPr="00A51432">
                              <w:rPr>
                                <w:sz w:val="20"/>
                              </w:rPr>
                              <w:t>. . . .</w:t>
                            </w:r>
                            <w:proofErr w:type="gramEnd"/>
                            <w:r w:rsidRPr="00A51432">
                              <w:rPr>
                                <w:sz w:val="20"/>
                              </w:rPr>
                              <w:t xml:space="preserve"> Contrast . . . . . . . . .  5</w:t>
                            </w:r>
                          </w:p>
                          <w:p w14:paraId="08070E82" w14:textId="77777777" w:rsidR="00A51432" w:rsidRPr="005145C2" w:rsidRDefault="00A51432" w:rsidP="00A51432">
                            <w:pPr>
                              <w:tabs>
                                <w:tab w:val="left" w:pos="2160"/>
                                <w:tab w:val="right" w:pos="6480"/>
                                <w:tab w:val="left" w:leader="dot" w:pos="8640"/>
                              </w:tabs>
                              <w:ind w:left="720" w:right="5040"/>
                              <w:rPr>
                                <w:sz w:val="22"/>
                                <w:szCs w:val="22"/>
                              </w:rPr>
                            </w:pPr>
                            <w:r w:rsidRPr="00A51432">
                              <w:rPr>
                                <w:sz w:val="20"/>
                              </w:rPr>
                              <w:t xml:space="preserve">d. . . . </w:t>
                            </w:r>
                            <w:proofErr w:type="gramStart"/>
                            <w:r w:rsidRPr="00A51432">
                              <w:rPr>
                                <w:sz w:val="20"/>
                              </w:rPr>
                              <w:t>. . . .</w:t>
                            </w:r>
                            <w:proofErr w:type="gramEnd"/>
                            <w:r w:rsidRPr="00A51432">
                              <w:rPr>
                                <w:sz w:val="20"/>
                              </w:rPr>
                              <w:t xml:space="preserve"> Rhythm . . . . . . . . .</w:t>
                            </w:r>
                            <w:r w:rsidRPr="005145C2">
                              <w:rPr>
                                <w:sz w:val="22"/>
                                <w:szCs w:val="22"/>
                              </w:rPr>
                              <w:t xml:space="preserve">  5</w:t>
                            </w:r>
                          </w:p>
                          <w:p w14:paraId="11C4333F" w14:textId="1213AA5A" w:rsidR="00A51432" w:rsidRPr="005145C2" w:rsidRDefault="00655FEF" w:rsidP="00A51432">
                            <w:pPr>
                              <w:tabs>
                                <w:tab w:val="left" w:pos="2160"/>
                                <w:tab w:val="right" w:pos="6480"/>
                                <w:tab w:val="left" w:leader="dot" w:pos="8640"/>
                              </w:tabs>
                              <w:ind w:left="720" w:right="5040"/>
                              <w:rPr>
                                <w:sz w:val="22"/>
                                <w:szCs w:val="22"/>
                              </w:rPr>
                            </w:pPr>
                            <w:r>
                              <w:rPr>
                                <w:sz w:val="22"/>
                                <w:szCs w:val="22"/>
                              </w:rPr>
                              <w:t xml:space="preserve">e. . . . . . . Proportion . . . . . . </w:t>
                            </w:r>
                            <w:r w:rsidR="00A51432" w:rsidRPr="005145C2">
                              <w:rPr>
                                <w:sz w:val="22"/>
                                <w:szCs w:val="22"/>
                              </w:rPr>
                              <w:t>5</w:t>
                            </w:r>
                          </w:p>
                          <w:p w14:paraId="2EEEBD32" w14:textId="4EE53496" w:rsidR="00A51432" w:rsidRPr="005145C2" w:rsidRDefault="00655FEF" w:rsidP="00A51432">
                            <w:pPr>
                              <w:tabs>
                                <w:tab w:val="left" w:pos="2160"/>
                                <w:tab w:val="right" w:pos="6480"/>
                                <w:tab w:val="left" w:leader="dot" w:pos="8640"/>
                              </w:tabs>
                              <w:spacing w:after="60"/>
                              <w:ind w:left="720" w:right="5040"/>
                              <w:rPr>
                                <w:sz w:val="22"/>
                                <w:szCs w:val="22"/>
                              </w:rPr>
                            </w:pPr>
                            <w:r>
                              <w:rPr>
                                <w:sz w:val="22"/>
                                <w:szCs w:val="22"/>
                              </w:rPr>
                              <w:t xml:space="preserve">f. . . . . . . Scale . . . . . . </w:t>
                            </w:r>
                            <w:proofErr w:type="gramStart"/>
                            <w:r>
                              <w:rPr>
                                <w:sz w:val="22"/>
                                <w:szCs w:val="22"/>
                              </w:rPr>
                              <w:t>. . . .</w:t>
                            </w:r>
                            <w:proofErr w:type="gramEnd"/>
                            <w:r>
                              <w:rPr>
                                <w:sz w:val="22"/>
                                <w:szCs w:val="22"/>
                              </w:rPr>
                              <w:t xml:space="preserve"> </w:t>
                            </w:r>
                            <w:r w:rsidR="00A51432" w:rsidRPr="005145C2">
                              <w:rPr>
                                <w:sz w:val="22"/>
                                <w:szCs w:val="22"/>
                              </w:rPr>
                              <w:t xml:space="preserve"> 5</w:t>
                            </w:r>
                          </w:p>
                          <w:p w14:paraId="17DD01AE" w14:textId="77B274B8" w:rsidR="00655FEF" w:rsidRPr="005145C2" w:rsidRDefault="00A51432" w:rsidP="00655FEF">
                            <w:pPr>
                              <w:pStyle w:val="ListParagraph"/>
                              <w:numPr>
                                <w:ilvl w:val="0"/>
                                <w:numId w:val="14"/>
                              </w:numPr>
                              <w:tabs>
                                <w:tab w:val="right" w:pos="6480"/>
                              </w:tabs>
                              <w:ind w:right="2700"/>
                              <w:rPr>
                                <w:sz w:val="22"/>
                                <w:szCs w:val="22"/>
                              </w:rPr>
                            </w:pPr>
                            <w:r w:rsidRPr="005145C2">
                              <w:rPr>
                                <w:b/>
                                <w:sz w:val="22"/>
                                <w:szCs w:val="22"/>
                              </w:rPr>
                              <w:t xml:space="preserve">Perfection </w:t>
                            </w:r>
                            <w:r w:rsidR="00655FEF">
                              <w:rPr>
                                <w:b/>
                                <w:sz w:val="22"/>
                                <w:szCs w:val="22"/>
                              </w:rPr>
                              <w:t xml:space="preserve">of the Rose(s) </w:t>
                            </w:r>
                          </w:p>
                          <w:p w14:paraId="149633E0" w14:textId="4284F9F5" w:rsidR="00A51432" w:rsidRPr="005145C2" w:rsidRDefault="00655FEF" w:rsidP="00A51432">
                            <w:pPr>
                              <w:tabs>
                                <w:tab w:val="right" w:leader="hyphen" w:pos="4680"/>
                                <w:tab w:val="right" w:pos="6480"/>
                              </w:tabs>
                              <w:spacing w:after="60"/>
                              <w:ind w:left="720" w:right="2707"/>
                              <w:rPr>
                                <w:sz w:val="22"/>
                                <w:szCs w:val="22"/>
                              </w:rPr>
                            </w:pPr>
                            <w:r>
                              <w:rPr>
                                <w:sz w:val="22"/>
                                <w:szCs w:val="22"/>
                              </w:rPr>
                              <w:t>Includin</w:t>
                            </w:r>
                            <w:r w:rsidR="00A51432" w:rsidRPr="005145C2">
                              <w:rPr>
                                <w:sz w:val="22"/>
                                <w:szCs w:val="22"/>
                              </w:rPr>
                              <w:t>g condition of other plant material</w:t>
                            </w:r>
                          </w:p>
                          <w:p w14:paraId="6150CCAC" w14:textId="77777777" w:rsidR="00A51432" w:rsidRPr="005145C2" w:rsidRDefault="00A51432" w:rsidP="00A51432">
                            <w:pPr>
                              <w:numPr>
                                <w:ilvl w:val="0"/>
                                <w:numId w:val="14"/>
                              </w:numPr>
                              <w:tabs>
                                <w:tab w:val="right" w:pos="6480"/>
                              </w:tabs>
                              <w:spacing w:after="60"/>
                              <w:ind w:right="2707"/>
                              <w:rPr>
                                <w:sz w:val="22"/>
                                <w:szCs w:val="22"/>
                              </w:rPr>
                            </w:pPr>
                            <w:r w:rsidRPr="005145C2">
                              <w:rPr>
                                <w:b/>
                                <w:sz w:val="22"/>
                                <w:szCs w:val="22"/>
                              </w:rPr>
                              <w:t xml:space="preserve">Creativity and Expressiveness . . . . . . . . . . . . . . . . . .  </w:t>
                            </w:r>
                            <w:r w:rsidRPr="005145C2">
                              <w:rPr>
                                <w:sz w:val="22"/>
                                <w:szCs w:val="22"/>
                              </w:rPr>
                              <w:t>15 points</w:t>
                            </w:r>
                          </w:p>
                          <w:p w14:paraId="73C8DA71" w14:textId="77777777" w:rsidR="00A51432" w:rsidRPr="005145C2" w:rsidRDefault="00A51432" w:rsidP="00A51432">
                            <w:pPr>
                              <w:numPr>
                                <w:ilvl w:val="0"/>
                                <w:numId w:val="14"/>
                              </w:numPr>
                              <w:tabs>
                                <w:tab w:val="right" w:pos="6480"/>
                              </w:tabs>
                              <w:ind w:right="2700"/>
                              <w:rPr>
                                <w:sz w:val="22"/>
                                <w:szCs w:val="22"/>
                              </w:rPr>
                            </w:pPr>
                            <w:r w:rsidRPr="005145C2">
                              <w:rPr>
                                <w:b/>
                                <w:sz w:val="22"/>
                                <w:szCs w:val="22"/>
                              </w:rPr>
                              <w:t xml:space="preserve">Distinction . . . . . . . . . . . . . . . . . . . . . . . . . . . . . . </w:t>
                            </w:r>
                            <w:proofErr w:type="gramStart"/>
                            <w:r w:rsidRPr="005145C2">
                              <w:rPr>
                                <w:b/>
                                <w:sz w:val="22"/>
                                <w:szCs w:val="22"/>
                              </w:rPr>
                              <w:t>. . . .</w:t>
                            </w:r>
                            <w:proofErr w:type="gramEnd"/>
                            <w:r w:rsidRPr="005145C2">
                              <w:rPr>
                                <w:b/>
                                <w:sz w:val="22"/>
                                <w:szCs w:val="22"/>
                              </w:rPr>
                              <w:t xml:space="preserve"> . </w:t>
                            </w:r>
                            <w:r w:rsidRPr="005145C2">
                              <w:rPr>
                                <w:sz w:val="22"/>
                                <w:szCs w:val="22"/>
                              </w:rPr>
                              <w:t>10 points</w:t>
                            </w:r>
                          </w:p>
                          <w:p w14:paraId="7B7119D5" w14:textId="77777777" w:rsidR="00A51432" w:rsidRPr="005145C2" w:rsidRDefault="00A51432" w:rsidP="00A51432">
                            <w:pPr>
                              <w:tabs>
                                <w:tab w:val="right" w:pos="6480"/>
                              </w:tabs>
                              <w:ind w:left="720" w:right="2700" w:firstLine="36"/>
                              <w:rPr>
                                <w:sz w:val="22"/>
                                <w:szCs w:val="22"/>
                              </w:rPr>
                            </w:pPr>
                            <w:r w:rsidRPr="005145C2">
                              <w:rPr>
                                <w:sz w:val="22"/>
                                <w:szCs w:val="22"/>
                              </w:rPr>
                              <w:t>Unique sets the design apart, superiority in every respect.</w:t>
                            </w:r>
                          </w:p>
                          <w:p w14:paraId="3CF8F917" w14:textId="77777777" w:rsidR="00A51432" w:rsidRPr="005145C2" w:rsidRDefault="00A51432" w:rsidP="00A51432">
                            <w:pPr>
                              <w:tabs>
                                <w:tab w:val="right" w:leader="hyphen" w:pos="4680"/>
                                <w:tab w:val="right" w:pos="6480"/>
                              </w:tabs>
                              <w:ind w:left="720" w:right="2700" w:firstLine="36"/>
                              <w:rPr>
                                <w:sz w:val="22"/>
                                <w:szCs w:val="22"/>
                              </w:rPr>
                            </w:pPr>
                            <w:r w:rsidRPr="005145C2">
                              <w:rPr>
                                <w:sz w:val="22"/>
                                <w:szCs w:val="22"/>
                              </w:rPr>
                              <w:t>Includes technical execution/construction.</w:t>
                            </w:r>
                          </w:p>
                          <w:p w14:paraId="3678B2CF" w14:textId="77777777" w:rsidR="00A51432" w:rsidRPr="005145C2" w:rsidRDefault="00A51432" w:rsidP="00A51432">
                            <w:pPr>
                              <w:tabs>
                                <w:tab w:val="right" w:pos="6480"/>
                              </w:tabs>
                              <w:ind w:right="2700"/>
                              <w:jc w:val="both"/>
                              <w:rPr>
                                <w:sz w:val="22"/>
                                <w:szCs w:val="22"/>
                              </w:rPr>
                            </w:pPr>
                            <w:r w:rsidRPr="005145C2">
                              <w:rPr>
                                <w:sz w:val="22"/>
                                <w:szCs w:val="22"/>
                              </w:rPr>
                              <w:tab/>
                            </w:r>
                          </w:p>
                          <w:p w14:paraId="4F7085AA" w14:textId="77777777" w:rsidR="00A51432" w:rsidRPr="005145C2" w:rsidRDefault="00A51432" w:rsidP="00A51432">
                            <w:pPr>
                              <w:tabs>
                                <w:tab w:val="right" w:pos="6480"/>
                              </w:tabs>
                              <w:ind w:right="2700"/>
                              <w:jc w:val="both"/>
                              <w:rPr>
                                <w:sz w:val="22"/>
                                <w:szCs w:val="22"/>
                              </w:rPr>
                            </w:pPr>
                            <w:r w:rsidRPr="005145C2">
                              <w:rPr>
                                <w:b/>
                                <w:sz w:val="22"/>
                                <w:szCs w:val="22"/>
                              </w:rPr>
                              <w:t>Total . . . . . . . . . . . . . . . . . . . . . . . . . . . . . . . . . . . . . . . . .</w:t>
                            </w:r>
                            <w:r>
                              <w:rPr>
                                <w:b/>
                                <w:sz w:val="22"/>
                                <w:szCs w:val="22"/>
                              </w:rPr>
                              <w:t xml:space="preserve"> .</w:t>
                            </w:r>
                            <w:r w:rsidRPr="005145C2">
                              <w:rPr>
                                <w:b/>
                                <w:sz w:val="22"/>
                                <w:szCs w:val="22"/>
                              </w:rPr>
                              <w:t xml:space="preserve"> 100 points</w:t>
                            </w:r>
                          </w:p>
                          <w:p w14:paraId="6EC05B37" w14:textId="63EDD9F2" w:rsidR="00A51432" w:rsidRDefault="00A51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44AD5D" id="_x0000_t202" coordsize="21600,21600" o:spt="202" path="m,l,21600r21600,l21600,xe">
                <v:stroke joinstyle="miter"/>
                <v:path gradientshapeok="t" o:connecttype="rect"/>
              </v:shapetype>
              <v:shape id="Text Box 2" o:spid="_x0000_s1026" type="#_x0000_t202" style="position:absolute;left:0;text-align:left;margin-left:-24.55pt;margin-top:26pt;width:503.2pt;height:317.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" stroked="f">
                <v:textbox>
                  <w:txbxContent>
                    <w:p w14:paraId="17CE1CA8" w14:textId="77777777" w:rsidR="00A51432" w:rsidRPr="00A51432" w:rsidRDefault="00A51432" w:rsidP="00A51432">
                      <w:pPr>
                        <w:rPr>
                          <w:b/>
                          <w:caps/>
                          <w:sz w:val="20"/>
                          <w:u w:val="single"/>
                        </w:rPr>
                      </w:pPr>
                      <w:r w:rsidRPr="00A51432">
                        <w:rPr>
                          <w:b/>
                          <w:caps/>
                          <w:sz w:val="20"/>
                          <w:u w:val="single"/>
                        </w:rPr>
                        <w:t>Score Card for Judging Rose Arrangements</w:t>
                      </w:r>
                    </w:p>
                    <w:p w14:paraId="592E174C" w14:textId="77777777" w:rsidR="00A51432" w:rsidRPr="00A51432" w:rsidRDefault="00A51432" w:rsidP="00A51432">
                      <w:pPr>
                        <w:jc w:val="both"/>
                        <w:rPr>
                          <w:b/>
                          <w:caps/>
                          <w:sz w:val="20"/>
                        </w:rPr>
                      </w:pPr>
                    </w:p>
                    <w:p w14:paraId="58409646" w14:textId="77777777" w:rsidR="00A51432" w:rsidRPr="00A51432" w:rsidRDefault="00A51432" w:rsidP="00A51432">
                      <w:pPr>
                        <w:numPr>
                          <w:ilvl w:val="0"/>
                          <w:numId w:val="14"/>
                        </w:numPr>
                        <w:tabs>
                          <w:tab w:val="right" w:pos="6480"/>
                        </w:tabs>
                        <w:ind w:right="2700"/>
                        <w:rPr>
                          <w:sz w:val="20"/>
                        </w:rPr>
                      </w:pPr>
                      <w:r w:rsidRPr="00A51432">
                        <w:rPr>
                          <w:b/>
                          <w:sz w:val="20"/>
                        </w:rPr>
                        <w:t xml:space="preserve">Conformance . . . . . . . . . . . . . . . . . . . . . . . . . . . </w:t>
                      </w:r>
                      <w:proofErr w:type="gramStart"/>
                      <w:r w:rsidRPr="00A51432">
                        <w:rPr>
                          <w:b/>
                          <w:sz w:val="20"/>
                        </w:rPr>
                        <w:t>. . . .</w:t>
                      </w:r>
                      <w:proofErr w:type="gramEnd"/>
                      <w:r w:rsidRPr="00A51432">
                        <w:rPr>
                          <w:b/>
                          <w:sz w:val="20"/>
                        </w:rPr>
                        <w:t xml:space="preserve"> . </w:t>
                      </w:r>
                      <w:r w:rsidRPr="00A51432">
                        <w:rPr>
                          <w:sz w:val="20"/>
                        </w:rPr>
                        <w:t>15 points</w:t>
                      </w:r>
                    </w:p>
                    <w:p w14:paraId="40D1E933" w14:textId="77777777" w:rsidR="00A51432" w:rsidRPr="00A51432" w:rsidRDefault="00A51432" w:rsidP="00A51432">
                      <w:pPr>
                        <w:tabs>
                          <w:tab w:val="right" w:pos="6480"/>
                        </w:tabs>
                        <w:ind w:left="720" w:right="2700"/>
                        <w:rPr>
                          <w:sz w:val="20"/>
                        </w:rPr>
                      </w:pPr>
                      <w:r w:rsidRPr="00A51432">
                        <w:rPr>
                          <w:sz w:val="20"/>
                        </w:rPr>
                        <w:t>a. Naming of roses</w:t>
                      </w:r>
                    </w:p>
                    <w:p w14:paraId="4FEC2756" w14:textId="77777777" w:rsidR="00A51432" w:rsidRPr="00A51432" w:rsidRDefault="00A51432" w:rsidP="00A51432">
                      <w:pPr>
                        <w:tabs>
                          <w:tab w:val="right" w:pos="6480"/>
                        </w:tabs>
                        <w:ind w:left="720" w:right="2700"/>
                        <w:rPr>
                          <w:sz w:val="20"/>
                        </w:rPr>
                      </w:pPr>
                      <w:r w:rsidRPr="00A51432">
                        <w:rPr>
                          <w:sz w:val="20"/>
                        </w:rPr>
                        <w:t>b. Conformance to style of design</w:t>
                      </w:r>
                    </w:p>
                    <w:p w14:paraId="31ADF7F8" w14:textId="77777777" w:rsidR="00A51432" w:rsidRPr="00A51432" w:rsidRDefault="00A51432" w:rsidP="00A51432">
                      <w:pPr>
                        <w:tabs>
                          <w:tab w:val="right" w:pos="6480"/>
                        </w:tabs>
                        <w:spacing w:after="60"/>
                        <w:ind w:left="720" w:right="2707"/>
                        <w:rPr>
                          <w:sz w:val="20"/>
                        </w:rPr>
                      </w:pPr>
                      <w:r w:rsidRPr="00A51432">
                        <w:rPr>
                          <w:sz w:val="20"/>
                        </w:rPr>
                        <w:t>c. Other specific requirements of schedule</w:t>
                      </w:r>
                    </w:p>
                    <w:p w14:paraId="7A0EA3E1" w14:textId="77777777" w:rsidR="00A51432" w:rsidRPr="00A51432" w:rsidRDefault="00A51432" w:rsidP="00A51432">
                      <w:pPr>
                        <w:numPr>
                          <w:ilvl w:val="0"/>
                          <w:numId w:val="14"/>
                        </w:numPr>
                        <w:tabs>
                          <w:tab w:val="right" w:pos="6480"/>
                        </w:tabs>
                        <w:ind w:right="2700"/>
                        <w:rPr>
                          <w:sz w:val="20"/>
                        </w:rPr>
                      </w:pPr>
                      <w:r w:rsidRPr="00A51432">
                        <w:rPr>
                          <w:b/>
                          <w:sz w:val="20"/>
                        </w:rPr>
                        <w:t xml:space="preserve">Design </w:t>
                      </w:r>
                      <w:r w:rsidRPr="00A51432">
                        <w:rPr>
                          <w:sz w:val="20"/>
                        </w:rPr>
                        <w:t xml:space="preserve">(5 points per principal) </w:t>
                      </w:r>
                      <w:r w:rsidRPr="00A51432">
                        <w:rPr>
                          <w:b/>
                          <w:bCs/>
                          <w:sz w:val="20"/>
                        </w:rPr>
                        <w:t xml:space="preserve">. . . . . . . . . . . . . . . </w:t>
                      </w:r>
                      <w:proofErr w:type="gramStart"/>
                      <w:r w:rsidRPr="00A51432">
                        <w:rPr>
                          <w:b/>
                          <w:bCs/>
                          <w:sz w:val="20"/>
                        </w:rPr>
                        <w:t>. . . .</w:t>
                      </w:r>
                      <w:proofErr w:type="gramEnd"/>
                      <w:r w:rsidRPr="00A51432">
                        <w:rPr>
                          <w:sz w:val="20"/>
                        </w:rPr>
                        <w:t xml:space="preserve"> 30 points</w:t>
                      </w:r>
                    </w:p>
                    <w:p w14:paraId="1EB1F72F" w14:textId="77777777" w:rsidR="00A51432" w:rsidRPr="00A51432" w:rsidRDefault="00A51432" w:rsidP="00A51432">
                      <w:pPr>
                        <w:tabs>
                          <w:tab w:val="left" w:pos="2160"/>
                          <w:tab w:val="right" w:pos="6480"/>
                          <w:tab w:val="left" w:leader="dot" w:pos="8640"/>
                        </w:tabs>
                        <w:ind w:left="720" w:right="5040"/>
                        <w:rPr>
                          <w:sz w:val="20"/>
                        </w:rPr>
                      </w:pPr>
                      <w:r w:rsidRPr="00A51432">
                        <w:rPr>
                          <w:sz w:val="20"/>
                        </w:rPr>
                        <w:t xml:space="preserve">a. . . . </w:t>
                      </w:r>
                      <w:proofErr w:type="gramStart"/>
                      <w:r w:rsidRPr="00A51432">
                        <w:rPr>
                          <w:sz w:val="20"/>
                        </w:rPr>
                        <w:t>. . . .</w:t>
                      </w:r>
                      <w:proofErr w:type="gramEnd"/>
                      <w:r w:rsidRPr="00A51432">
                        <w:rPr>
                          <w:sz w:val="20"/>
                        </w:rPr>
                        <w:t xml:space="preserve"> Balance . . . . . . </w:t>
                      </w:r>
                      <w:proofErr w:type="gramStart"/>
                      <w:r w:rsidRPr="00A51432">
                        <w:rPr>
                          <w:sz w:val="20"/>
                        </w:rPr>
                        <w:t>. . . .</w:t>
                      </w:r>
                      <w:proofErr w:type="gramEnd"/>
                      <w:r w:rsidRPr="00A51432">
                        <w:rPr>
                          <w:sz w:val="20"/>
                        </w:rPr>
                        <w:t xml:space="preserve"> 5</w:t>
                      </w:r>
                    </w:p>
                    <w:p w14:paraId="2C649713" w14:textId="77777777" w:rsidR="00A51432" w:rsidRPr="00A51432" w:rsidRDefault="00A51432" w:rsidP="00A51432">
                      <w:pPr>
                        <w:tabs>
                          <w:tab w:val="left" w:pos="2160"/>
                          <w:tab w:val="right" w:pos="6480"/>
                          <w:tab w:val="left" w:leader="dot" w:pos="8640"/>
                        </w:tabs>
                        <w:ind w:left="720" w:right="5040"/>
                        <w:rPr>
                          <w:sz w:val="20"/>
                        </w:rPr>
                      </w:pPr>
                      <w:r w:rsidRPr="00A51432">
                        <w:rPr>
                          <w:sz w:val="20"/>
                        </w:rPr>
                        <w:t xml:space="preserve">b. . . . </w:t>
                      </w:r>
                      <w:proofErr w:type="gramStart"/>
                      <w:r w:rsidRPr="00A51432">
                        <w:rPr>
                          <w:sz w:val="20"/>
                        </w:rPr>
                        <w:t>. . . .</w:t>
                      </w:r>
                      <w:proofErr w:type="gramEnd"/>
                      <w:r w:rsidRPr="00A51432">
                        <w:rPr>
                          <w:sz w:val="20"/>
                        </w:rPr>
                        <w:t xml:space="preserve"> Dominance . . . </w:t>
                      </w:r>
                      <w:proofErr w:type="gramStart"/>
                      <w:r w:rsidRPr="00A51432">
                        <w:rPr>
                          <w:sz w:val="20"/>
                        </w:rPr>
                        <w:t>. . . .</w:t>
                      </w:r>
                      <w:proofErr w:type="gramEnd"/>
                      <w:r w:rsidRPr="00A51432">
                        <w:rPr>
                          <w:sz w:val="20"/>
                        </w:rPr>
                        <w:t xml:space="preserve"> 5</w:t>
                      </w:r>
                    </w:p>
                    <w:p w14:paraId="2A0474F1" w14:textId="77777777" w:rsidR="00A51432" w:rsidRPr="00A51432" w:rsidRDefault="00A51432" w:rsidP="00A51432">
                      <w:pPr>
                        <w:tabs>
                          <w:tab w:val="left" w:pos="2160"/>
                          <w:tab w:val="right" w:pos="6480"/>
                          <w:tab w:val="left" w:leader="dot" w:pos="8640"/>
                        </w:tabs>
                        <w:ind w:left="720" w:right="5040"/>
                        <w:rPr>
                          <w:sz w:val="20"/>
                        </w:rPr>
                      </w:pPr>
                      <w:r w:rsidRPr="00A51432">
                        <w:rPr>
                          <w:sz w:val="20"/>
                        </w:rPr>
                        <w:t xml:space="preserve">c. . . . </w:t>
                      </w:r>
                      <w:proofErr w:type="gramStart"/>
                      <w:r w:rsidRPr="00A51432">
                        <w:rPr>
                          <w:sz w:val="20"/>
                        </w:rPr>
                        <w:t>. . . .</w:t>
                      </w:r>
                      <w:proofErr w:type="gramEnd"/>
                      <w:r w:rsidRPr="00A51432">
                        <w:rPr>
                          <w:sz w:val="20"/>
                        </w:rPr>
                        <w:t xml:space="preserve"> Contrast . . . . . . . . .  5</w:t>
                      </w:r>
                    </w:p>
                    <w:p w14:paraId="08070E82" w14:textId="77777777" w:rsidR="00A51432" w:rsidRPr="005145C2" w:rsidRDefault="00A51432" w:rsidP="00A51432">
                      <w:pPr>
                        <w:tabs>
                          <w:tab w:val="left" w:pos="2160"/>
                          <w:tab w:val="right" w:pos="6480"/>
                          <w:tab w:val="left" w:leader="dot" w:pos="8640"/>
                        </w:tabs>
                        <w:ind w:left="720" w:right="5040"/>
                        <w:rPr>
                          <w:sz w:val="22"/>
                          <w:szCs w:val="22"/>
                        </w:rPr>
                      </w:pPr>
                      <w:r w:rsidRPr="00A51432">
                        <w:rPr>
                          <w:sz w:val="20"/>
                        </w:rPr>
                        <w:t xml:space="preserve">d. . . . </w:t>
                      </w:r>
                      <w:proofErr w:type="gramStart"/>
                      <w:r w:rsidRPr="00A51432">
                        <w:rPr>
                          <w:sz w:val="20"/>
                        </w:rPr>
                        <w:t>. . . .</w:t>
                      </w:r>
                      <w:proofErr w:type="gramEnd"/>
                      <w:r w:rsidRPr="00A51432">
                        <w:rPr>
                          <w:sz w:val="20"/>
                        </w:rPr>
                        <w:t xml:space="preserve"> Rhythm . . . . . . . . .</w:t>
                      </w:r>
                      <w:r w:rsidRPr="005145C2">
                        <w:rPr>
                          <w:sz w:val="22"/>
                          <w:szCs w:val="22"/>
                        </w:rPr>
                        <w:t xml:space="preserve">  5</w:t>
                      </w:r>
                    </w:p>
                    <w:p w14:paraId="11C4333F" w14:textId="1213AA5A" w:rsidR="00A51432" w:rsidRPr="005145C2" w:rsidRDefault="00655FEF" w:rsidP="00A51432">
                      <w:pPr>
                        <w:tabs>
                          <w:tab w:val="left" w:pos="2160"/>
                          <w:tab w:val="right" w:pos="6480"/>
                          <w:tab w:val="left" w:leader="dot" w:pos="8640"/>
                        </w:tabs>
                        <w:ind w:left="720" w:right="5040"/>
                        <w:rPr>
                          <w:sz w:val="22"/>
                          <w:szCs w:val="22"/>
                        </w:rPr>
                      </w:pPr>
                      <w:r>
                        <w:rPr>
                          <w:sz w:val="22"/>
                          <w:szCs w:val="22"/>
                        </w:rPr>
                        <w:t xml:space="preserve">e. . . . . . . Proportion . . . . . . </w:t>
                      </w:r>
                      <w:r w:rsidR="00A51432" w:rsidRPr="005145C2">
                        <w:rPr>
                          <w:sz w:val="22"/>
                          <w:szCs w:val="22"/>
                        </w:rPr>
                        <w:t>5</w:t>
                      </w:r>
                    </w:p>
                    <w:p w14:paraId="2EEEBD32" w14:textId="4EE53496" w:rsidR="00A51432" w:rsidRPr="005145C2" w:rsidRDefault="00655FEF" w:rsidP="00A51432">
                      <w:pPr>
                        <w:tabs>
                          <w:tab w:val="left" w:pos="2160"/>
                          <w:tab w:val="right" w:pos="6480"/>
                          <w:tab w:val="left" w:leader="dot" w:pos="8640"/>
                        </w:tabs>
                        <w:spacing w:after="60"/>
                        <w:ind w:left="720" w:right="5040"/>
                        <w:rPr>
                          <w:sz w:val="22"/>
                          <w:szCs w:val="22"/>
                        </w:rPr>
                      </w:pPr>
                      <w:r>
                        <w:rPr>
                          <w:sz w:val="22"/>
                          <w:szCs w:val="22"/>
                        </w:rPr>
                        <w:t xml:space="preserve">f. . . . . . . Scale . . . . . . </w:t>
                      </w:r>
                      <w:proofErr w:type="gramStart"/>
                      <w:r>
                        <w:rPr>
                          <w:sz w:val="22"/>
                          <w:szCs w:val="22"/>
                        </w:rPr>
                        <w:t>. . . .</w:t>
                      </w:r>
                      <w:proofErr w:type="gramEnd"/>
                      <w:r>
                        <w:rPr>
                          <w:sz w:val="22"/>
                          <w:szCs w:val="22"/>
                        </w:rPr>
                        <w:t xml:space="preserve"> </w:t>
                      </w:r>
                      <w:r w:rsidR="00A51432" w:rsidRPr="005145C2">
                        <w:rPr>
                          <w:sz w:val="22"/>
                          <w:szCs w:val="22"/>
                        </w:rPr>
                        <w:t xml:space="preserve"> 5</w:t>
                      </w:r>
                    </w:p>
                    <w:p w14:paraId="17DD01AE" w14:textId="77B274B8" w:rsidR="00655FEF" w:rsidRPr="005145C2" w:rsidRDefault="00A51432" w:rsidP="00655FEF">
                      <w:pPr>
                        <w:pStyle w:val="ListParagraph"/>
                        <w:numPr>
                          <w:ilvl w:val="0"/>
                          <w:numId w:val="14"/>
                        </w:numPr>
                        <w:tabs>
                          <w:tab w:val="right" w:pos="6480"/>
                        </w:tabs>
                        <w:ind w:right="2700"/>
                        <w:rPr>
                          <w:sz w:val="22"/>
                          <w:szCs w:val="22"/>
                        </w:rPr>
                      </w:pPr>
                      <w:r w:rsidRPr="005145C2">
                        <w:rPr>
                          <w:b/>
                          <w:sz w:val="22"/>
                          <w:szCs w:val="22"/>
                        </w:rPr>
                        <w:t xml:space="preserve">Perfection </w:t>
                      </w:r>
                      <w:r w:rsidR="00655FEF">
                        <w:rPr>
                          <w:b/>
                          <w:sz w:val="22"/>
                          <w:szCs w:val="22"/>
                        </w:rPr>
                        <w:t xml:space="preserve">of the Rose(s) </w:t>
                      </w:r>
                    </w:p>
                    <w:p w14:paraId="149633E0" w14:textId="4284F9F5" w:rsidR="00A51432" w:rsidRPr="005145C2" w:rsidRDefault="00655FEF" w:rsidP="00A51432">
                      <w:pPr>
                        <w:tabs>
                          <w:tab w:val="right" w:leader="hyphen" w:pos="4680"/>
                          <w:tab w:val="right" w:pos="6480"/>
                        </w:tabs>
                        <w:spacing w:after="60"/>
                        <w:ind w:left="720" w:right="2707"/>
                        <w:rPr>
                          <w:sz w:val="22"/>
                          <w:szCs w:val="22"/>
                        </w:rPr>
                      </w:pPr>
                      <w:r>
                        <w:rPr>
                          <w:sz w:val="22"/>
                          <w:szCs w:val="22"/>
                        </w:rPr>
                        <w:t>Includin</w:t>
                      </w:r>
                      <w:r w:rsidR="00A51432" w:rsidRPr="005145C2">
                        <w:rPr>
                          <w:sz w:val="22"/>
                          <w:szCs w:val="22"/>
                        </w:rPr>
                        <w:t>g condition of other plant material</w:t>
                      </w:r>
                    </w:p>
                    <w:p w14:paraId="6150CCAC" w14:textId="77777777" w:rsidR="00A51432" w:rsidRPr="005145C2" w:rsidRDefault="00A51432" w:rsidP="00A51432">
                      <w:pPr>
                        <w:numPr>
                          <w:ilvl w:val="0"/>
                          <w:numId w:val="14"/>
                        </w:numPr>
                        <w:tabs>
                          <w:tab w:val="right" w:pos="6480"/>
                        </w:tabs>
                        <w:spacing w:after="60"/>
                        <w:ind w:right="2707"/>
                        <w:rPr>
                          <w:sz w:val="22"/>
                          <w:szCs w:val="22"/>
                        </w:rPr>
                      </w:pPr>
                      <w:r w:rsidRPr="005145C2">
                        <w:rPr>
                          <w:b/>
                          <w:sz w:val="22"/>
                          <w:szCs w:val="22"/>
                        </w:rPr>
                        <w:t xml:space="preserve">Creativity and Expressiveness . . . . . . . . . . . . . . . . . .  </w:t>
                      </w:r>
                      <w:r w:rsidRPr="005145C2">
                        <w:rPr>
                          <w:sz w:val="22"/>
                          <w:szCs w:val="22"/>
                        </w:rPr>
                        <w:t>15 points</w:t>
                      </w:r>
                    </w:p>
                    <w:p w14:paraId="73C8DA71" w14:textId="77777777" w:rsidR="00A51432" w:rsidRPr="005145C2" w:rsidRDefault="00A51432" w:rsidP="00A51432">
                      <w:pPr>
                        <w:numPr>
                          <w:ilvl w:val="0"/>
                          <w:numId w:val="14"/>
                        </w:numPr>
                        <w:tabs>
                          <w:tab w:val="right" w:pos="6480"/>
                        </w:tabs>
                        <w:ind w:right="2700"/>
                        <w:rPr>
                          <w:sz w:val="22"/>
                          <w:szCs w:val="22"/>
                        </w:rPr>
                      </w:pPr>
                      <w:r w:rsidRPr="005145C2">
                        <w:rPr>
                          <w:b/>
                          <w:sz w:val="22"/>
                          <w:szCs w:val="22"/>
                        </w:rPr>
                        <w:t xml:space="preserve">Distinction . . . . . . . . . . . . . . . . . . . . . . . . . . . . . . </w:t>
                      </w:r>
                      <w:proofErr w:type="gramStart"/>
                      <w:r w:rsidRPr="005145C2">
                        <w:rPr>
                          <w:b/>
                          <w:sz w:val="22"/>
                          <w:szCs w:val="22"/>
                        </w:rPr>
                        <w:t>. . . .</w:t>
                      </w:r>
                      <w:proofErr w:type="gramEnd"/>
                      <w:r w:rsidRPr="005145C2">
                        <w:rPr>
                          <w:b/>
                          <w:sz w:val="22"/>
                          <w:szCs w:val="22"/>
                        </w:rPr>
                        <w:t xml:space="preserve"> . </w:t>
                      </w:r>
                      <w:r w:rsidRPr="005145C2">
                        <w:rPr>
                          <w:sz w:val="22"/>
                          <w:szCs w:val="22"/>
                        </w:rPr>
                        <w:t>10 points</w:t>
                      </w:r>
                    </w:p>
                    <w:p w14:paraId="7B7119D5" w14:textId="77777777" w:rsidR="00A51432" w:rsidRPr="005145C2" w:rsidRDefault="00A51432" w:rsidP="00A51432">
                      <w:pPr>
                        <w:tabs>
                          <w:tab w:val="right" w:pos="6480"/>
                        </w:tabs>
                        <w:ind w:left="720" w:right="2700" w:firstLine="36"/>
                        <w:rPr>
                          <w:sz w:val="22"/>
                          <w:szCs w:val="22"/>
                        </w:rPr>
                      </w:pPr>
                      <w:r w:rsidRPr="005145C2">
                        <w:rPr>
                          <w:sz w:val="22"/>
                          <w:szCs w:val="22"/>
                        </w:rPr>
                        <w:t>Unique sets the design apart, superiority in every respect.</w:t>
                      </w:r>
                    </w:p>
                    <w:p w14:paraId="3CF8F917" w14:textId="77777777" w:rsidR="00A51432" w:rsidRPr="005145C2" w:rsidRDefault="00A51432" w:rsidP="00A51432">
                      <w:pPr>
                        <w:tabs>
                          <w:tab w:val="right" w:leader="hyphen" w:pos="4680"/>
                          <w:tab w:val="right" w:pos="6480"/>
                        </w:tabs>
                        <w:ind w:left="720" w:right="2700" w:firstLine="36"/>
                        <w:rPr>
                          <w:sz w:val="22"/>
                          <w:szCs w:val="22"/>
                        </w:rPr>
                      </w:pPr>
                      <w:r w:rsidRPr="005145C2">
                        <w:rPr>
                          <w:sz w:val="22"/>
                          <w:szCs w:val="22"/>
                        </w:rPr>
                        <w:t>Includes technical execution/construction.</w:t>
                      </w:r>
                    </w:p>
                    <w:p w14:paraId="3678B2CF" w14:textId="77777777" w:rsidR="00A51432" w:rsidRPr="005145C2" w:rsidRDefault="00A51432" w:rsidP="00A51432">
                      <w:pPr>
                        <w:tabs>
                          <w:tab w:val="right" w:pos="6480"/>
                        </w:tabs>
                        <w:ind w:right="2700"/>
                        <w:jc w:val="both"/>
                        <w:rPr>
                          <w:sz w:val="22"/>
                          <w:szCs w:val="22"/>
                        </w:rPr>
                      </w:pPr>
                      <w:r w:rsidRPr="005145C2">
                        <w:rPr>
                          <w:sz w:val="22"/>
                          <w:szCs w:val="22"/>
                        </w:rPr>
                        <w:tab/>
                      </w:r>
                    </w:p>
                    <w:p w14:paraId="4F7085AA" w14:textId="77777777" w:rsidR="00A51432" w:rsidRPr="005145C2" w:rsidRDefault="00A51432" w:rsidP="00A51432">
                      <w:pPr>
                        <w:tabs>
                          <w:tab w:val="right" w:pos="6480"/>
                        </w:tabs>
                        <w:ind w:right="2700"/>
                        <w:jc w:val="both"/>
                        <w:rPr>
                          <w:sz w:val="22"/>
                          <w:szCs w:val="22"/>
                        </w:rPr>
                      </w:pPr>
                      <w:r w:rsidRPr="005145C2">
                        <w:rPr>
                          <w:b/>
                          <w:sz w:val="22"/>
                          <w:szCs w:val="22"/>
                        </w:rPr>
                        <w:t>Total . . . . . . . . . . . . . . . . . . . . . . . . . . . . . . . . . . . . . . . . .</w:t>
                      </w:r>
                      <w:r>
                        <w:rPr>
                          <w:b/>
                          <w:sz w:val="22"/>
                          <w:szCs w:val="22"/>
                        </w:rPr>
                        <w:t xml:space="preserve"> .</w:t>
                      </w:r>
                      <w:r w:rsidRPr="005145C2">
                        <w:rPr>
                          <w:b/>
                          <w:sz w:val="22"/>
                          <w:szCs w:val="22"/>
                        </w:rPr>
                        <w:t xml:space="preserve"> 100 points</w:t>
                      </w:r>
                    </w:p>
                    <w:p w14:paraId="6EC05B37" w14:textId="63EDD9F2" w:rsidR="00A51432" w:rsidRDefault="00A51432"/>
                  </w:txbxContent>
                </v:textbox>
                <w10:wrap type="square" anchorx="margin"/>
              </v:shape>
            </w:pict>
          </mc:Fallback>
        </mc:AlternateContent>
      </w:r>
    </w:p>
    <w:p w14:paraId="0E50894C" w14:textId="3DF7559E" w:rsidR="00702C80" w:rsidRPr="004B5B5D" w:rsidRDefault="00702C80" w:rsidP="00413A1F">
      <w:pPr>
        <w:pStyle w:val="BodyText"/>
        <w:spacing w:after="260"/>
        <w:ind w:right="275"/>
        <w:jc w:val="center"/>
        <w:rPr>
          <w:b/>
          <w:i/>
          <w:iCs/>
          <w:sz w:val="28"/>
          <w:szCs w:val="28"/>
        </w:rPr>
      </w:pPr>
      <w:r w:rsidRPr="004B5B5D">
        <w:rPr>
          <w:b/>
          <w:i/>
          <w:iCs/>
          <w:sz w:val="28"/>
          <w:szCs w:val="28"/>
        </w:rPr>
        <w:lastRenderedPageBreak/>
        <w:t xml:space="preserve">DIVISION II </w:t>
      </w:r>
      <w:r w:rsidR="00D1100A" w:rsidRPr="004B5B5D">
        <w:rPr>
          <w:b/>
          <w:i/>
          <w:iCs/>
          <w:sz w:val="28"/>
          <w:szCs w:val="28"/>
        </w:rPr>
        <w:t>–</w:t>
      </w:r>
      <w:r w:rsidRPr="004B5B5D">
        <w:rPr>
          <w:b/>
          <w:i/>
          <w:iCs/>
          <w:sz w:val="28"/>
          <w:szCs w:val="28"/>
        </w:rPr>
        <w:t xml:space="preserve"> ARRANGEMENTS</w:t>
      </w:r>
    </w:p>
    <w:p w14:paraId="42AFE7D9" w14:textId="7D4AACB0" w:rsidR="00702C80" w:rsidRPr="004B5B5D" w:rsidRDefault="00543718" w:rsidP="00413A1F">
      <w:pPr>
        <w:pStyle w:val="Heading1"/>
        <w:spacing w:before="120" w:after="260"/>
        <w:ind w:right="275"/>
        <w:jc w:val="center"/>
        <w:rPr>
          <w:rFonts w:ascii="Times New Roman" w:hAnsi="Times New Roman"/>
          <w:i/>
        </w:rPr>
      </w:pPr>
      <w:r w:rsidRPr="004B5B5D">
        <w:rPr>
          <w:rFonts w:ascii="Times New Roman" w:hAnsi="Times New Roman"/>
          <w:i/>
        </w:rPr>
        <w:t>"</w:t>
      </w:r>
      <w:r w:rsidR="007B3B79" w:rsidRPr="004B5B5D">
        <w:rPr>
          <w:rFonts w:ascii="Times New Roman" w:hAnsi="Times New Roman"/>
          <w:i/>
        </w:rPr>
        <w:t>The American Journey – Celebrating 250 Years</w:t>
      </w:r>
      <w:r w:rsidRPr="004B5B5D">
        <w:rPr>
          <w:rFonts w:ascii="Times New Roman" w:hAnsi="Times New Roman"/>
          <w:i/>
        </w:rPr>
        <w:t>"</w:t>
      </w:r>
    </w:p>
    <w:p w14:paraId="4AFD88FB" w14:textId="6C60A737" w:rsidR="00702C80" w:rsidRPr="004B5B5D" w:rsidRDefault="00702C80" w:rsidP="00413A1F">
      <w:pPr>
        <w:pStyle w:val="BodyText2"/>
        <w:spacing w:after="0" w:line="240" w:lineRule="auto"/>
        <w:ind w:right="275"/>
        <w:rPr>
          <w:sz w:val="22"/>
          <w:szCs w:val="22"/>
        </w:rPr>
      </w:pPr>
      <w:r w:rsidRPr="004B5B5D">
        <w:rPr>
          <w:sz w:val="22"/>
          <w:szCs w:val="22"/>
        </w:rPr>
        <w:t>American Rose Society Medal Certificates may be awarded to arrangements using arranger-grown, fresh roses, except for Personal Adornment and Judges</w:t>
      </w:r>
      <w:r w:rsidR="00FB5359" w:rsidRPr="004B5B5D">
        <w:rPr>
          <w:sz w:val="22"/>
          <w:szCs w:val="22"/>
        </w:rPr>
        <w:t>'</w:t>
      </w:r>
      <w:r w:rsidRPr="004B5B5D">
        <w:rPr>
          <w:sz w:val="22"/>
          <w:szCs w:val="22"/>
        </w:rPr>
        <w:t xml:space="preserve"> Classes.</w:t>
      </w:r>
    </w:p>
    <w:p w14:paraId="7B7CE803" w14:textId="77777777" w:rsidR="00702C80" w:rsidRPr="004B5B5D" w:rsidRDefault="00702C80" w:rsidP="00413A1F">
      <w:pPr>
        <w:pStyle w:val="BodyText2"/>
        <w:spacing w:after="0" w:line="240" w:lineRule="auto"/>
        <w:ind w:right="275"/>
        <w:jc w:val="center"/>
        <w:rPr>
          <w:sz w:val="22"/>
          <w:szCs w:val="22"/>
        </w:rPr>
      </w:pPr>
    </w:p>
    <w:p w14:paraId="01DDAB56" w14:textId="69183046" w:rsidR="00702C80" w:rsidRPr="004B5B5D" w:rsidRDefault="00860CE4" w:rsidP="00413A1F">
      <w:pPr>
        <w:ind w:right="275"/>
        <w:jc w:val="center"/>
        <w:rPr>
          <w:rFonts w:ascii="Arial" w:hAnsi="Arial" w:cs="Arial"/>
          <w:b/>
          <w:i/>
          <w:sz w:val="20"/>
        </w:rPr>
      </w:pPr>
      <w:r w:rsidRPr="004B5B5D">
        <w:rPr>
          <w:rFonts w:ascii="Arial" w:hAnsi="Arial" w:cs="Arial"/>
          <w:b/>
          <w:i/>
          <w:sz w:val="20"/>
        </w:rPr>
        <w:t>AWARD</w:t>
      </w:r>
      <w:r w:rsidR="00543718" w:rsidRPr="004B5B5D">
        <w:rPr>
          <w:rFonts w:ascii="Arial" w:hAnsi="Arial" w:cs="Arial"/>
          <w:b/>
          <w:i/>
          <w:sz w:val="20"/>
        </w:rPr>
        <w:t xml:space="preserve"> </w:t>
      </w:r>
      <w:r w:rsidR="000523CD" w:rsidRPr="004B5B5D">
        <w:rPr>
          <w:rFonts w:ascii="Arial" w:hAnsi="Arial" w:cs="Arial"/>
          <w:b/>
          <w:i/>
          <w:sz w:val="20"/>
        </w:rPr>
        <w:t>–</w:t>
      </w:r>
      <w:r w:rsidR="00702C80" w:rsidRPr="004B5B5D">
        <w:rPr>
          <w:rFonts w:ascii="Arial" w:hAnsi="Arial" w:cs="Arial"/>
          <w:b/>
          <w:i/>
          <w:sz w:val="20"/>
        </w:rPr>
        <w:t xml:space="preserve"> Best Arrangement in Division II</w:t>
      </w:r>
    </w:p>
    <w:p w14:paraId="2E479AB6" w14:textId="2864AF3D" w:rsidR="001332E5" w:rsidRPr="004B5B5D" w:rsidRDefault="007E1789" w:rsidP="00413A1F">
      <w:pPr>
        <w:ind w:right="275"/>
        <w:jc w:val="center"/>
        <w:rPr>
          <w:rFonts w:ascii="Arial" w:hAnsi="Arial" w:cs="Arial"/>
          <w:b/>
          <w:sz w:val="20"/>
        </w:rPr>
      </w:pPr>
      <w:r w:rsidRPr="004B5B5D">
        <w:rPr>
          <w:rFonts w:ascii="Arial" w:hAnsi="Arial" w:cs="Arial"/>
          <w:b/>
          <w:bCs/>
          <w:sz w:val="20"/>
        </w:rPr>
        <w:t>ARS Best in Show Certificate</w:t>
      </w:r>
      <w:r w:rsidR="000523CD" w:rsidRPr="004B5B5D">
        <w:rPr>
          <w:rFonts w:ascii="Arial" w:hAnsi="Arial" w:cs="Arial"/>
          <w:b/>
          <w:bCs/>
          <w:sz w:val="20"/>
        </w:rPr>
        <w:t xml:space="preserve"> </w:t>
      </w:r>
      <w:r w:rsidR="00655FEF" w:rsidRPr="004B5B5D">
        <w:rPr>
          <w:rFonts w:ascii="Arial" w:hAnsi="Arial" w:cs="Arial"/>
          <w:b/>
          <w:bCs/>
          <w:sz w:val="20"/>
        </w:rPr>
        <w:t xml:space="preserve">and </w:t>
      </w:r>
      <w:r w:rsidR="00341982" w:rsidRPr="004B5B5D">
        <w:rPr>
          <w:rFonts w:ascii="Arial" w:hAnsi="Arial" w:cs="Arial"/>
          <w:b/>
          <w:bCs/>
          <w:sz w:val="20"/>
        </w:rPr>
        <w:t>Permanent Award</w:t>
      </w:r>
    </w:p>
    <w:p w14:paraId="1AB3ABAA" w14:textId="0C071422" w:rsidR="00702C80" w:rsidRPr="004B5B5D" w:rsidRDefault="00702C80" w:rsidP="00413A1F">
      <w:pPr>
        <w:ind w:right="275"/>
        <w:jc w:val="center"/>
        <w:rPr>
          <w:b/>
          <w:bCs/>
          <w:sz w:val="22"/>
          <w:szCs w:val="22"/>
        </w:rPr>
      </w:pPr>
    </w:p>
    <w:p w14:paraId="17A92A2A" w14:textId="77777777" w:rsidR="00A51432" w:rsidRPr="004B5B5D" w:rsidRDefault="00A51432" w:rsidP="00413A1F">
      <w:pPr>
        <w:ind w:right="275"/>
        <w:jc w:val="center"/>
        <w:rPr>
          <w:b/>
          <w:sz w:val="22"/>
          <w:szCs w:val="22"/>
          <w:u w:val="single"/>
        </w:rPr>
      </w:pPr>
    </w:p>
    <w:p w14:paraId="53C46D89" w14:textId="25C01003" w:rsidR="00FA7930" w:rsidRPr="004B5B5D" w:rsidRDefault="00FA7930" w:rsidP="00413A1F">
      <w:pPr>
        <w:ind w:right="275"/>
        <w:jc w:val="center"/>
        <w:rPr>
          <w:b/>
          <w:i/>
          <w:iCs/>
          <w:sz w:val="28"/>
          <w:szCs w:val="28"/>
          <w:u w:val="single"/>
        </w:rPr>
      </w:pPr>
      <w:r w:rsidRPr="004B5B5D">
        <w:rPr>
          <w:b/>
          <w:sz w:val="28"/>
          <w:szCs w:val="28"/>
          <w:u w:val="single"/>
        </w:rPr>
        <w:t xml:space="preserve">SECTION A – </w:t>
      </w:r>
      <w:r w:rsidR="007B3B79" w:rsidRPr="004B5B5D">
        <w:rPr>
          <w:b/>
          <w:i/>
          <w:iCs/>
          <w:sz w:val="28"/>
          <w:szCs w:val="28"/>
          <w:u w:val="single"/>
        </w:rPr>
        <w:t>TRADITIONAL ARRANGEMENTS</w:t>
      </w:r>
    </w:p>
    <w:p w14:paraId="0870FA4C" w14:textId="77777777" w:rsidR="00A251D9" w:rsidRPr="004B5B5D" w:rsidRDefault="00A251D9" w:rsidP="00413A1F">
      <w:pPr>
        <w:ind w:right="275"/>
        <w:jc w:val="center"/>
        <w:rPr>
          <w:b/>
          <w:sz w:val="22"/>
          <w:szCs w:val="22"/>
        </w:rPr>
      </w:pPr>
    </w:p>
    <w:p w14:paraId="31AB15E2" w14:textId="77777777" w:rsidR="00FA7930" w:rsidRPr="004B5B5D" w:rsidRDefault="00FA7930" w:rsidP="00413A1F">
      <w:pPr>
        <w:ind w:right="275"/>
        <w:rPr>
          <w:sz w:val="22"/>
          <w:szCs w:val="22"/>
        </w:rPr>
      </w:pPr>
      <w:r w:rsidRPr="004B5B5D">
        <w:rPr>
          <w:sz w:val="22"/>
          <w:szCs w:val="22"/>
        </w:rPr>
        <w:t>Standard traditional arrangements with all fresh plant material.</w:t>
      </w:r>
    </w:p>
    <w:p w14:paraId="0B735546" w14:textId="77777777" w:rsidR="00FA7930" w:rsidRPr="004B5B5D" w:rsidRDefault="00FA7930" w:rsidP="00413A1F">
      <w:pPr>
        <w:ind w:right="275"/>
        <w:jc w:val="center"/>
        <w:rPr>
          <w:sz w:val="22"/>
          <w:szCs w:val="22"/>
        </w:rPr>
      </w:pPr>
    </w:p>
    <w:p w14:paraId="629B0D8F" w14:textId="3AFA9C77" w:rsidR="00FA7930" w:rsidRPr="004B5B5D" w:rsidRDefault="00FA7930" w:rsidP="00413A1F">
      <w:pPr>
        <w:ind w:right="275"/>
        <w:rPr>
          <w:b/>
          <w:sz w:val="22"/>
          <w:szCs w:val="22"/>
        </w:rPr>
      </w:pPr>
      <w:r w:rsidRPr="004B5B5D">
        <w:rPr>
          <w:b/>
          <w:sz w:val="22"/>
          <w:szCs w:val="22"/>
        </w:rPr>
        <w:t>Class 1</w:t>
      </w:r>
      <w:r w:rsidR="00A251D9" w:rsidRPr="004B5B5D">
        <w:rPr>
          <w:b/>
          <w:sz w:val="22"/>
          <w:szCs w:val="22"/>
        </w:rPr>
        <w:t xml:space="preserve"> –</w:t>
      </w:r>
      <w:r w:rsidR="00083891" w:rsidRPr="004B5B5D">
        <w:rPr>
          <w:b/>
          <w:sz w:val="22"/>
          <w:szCs w:val="22"/>
        </w:rPr>
        <w:t xml:space="preserve"> </w:t>
      </w:r>
      <w:r w:rsidR="007B3B79" w:rsidRPr="004B5B5D">
        <w:rPr>
          <w:b/>
          <w:sz w:val="22"/>
          <w:szCs w:val="22"/>
        </w:rPr>
        <w:t>Declaration of Independence</w:t>
      </w:r>
      <w:r w:rsidR="00083891" w:rsidRPr="004B5B5D">
        <w:rPr>
          <w:b/>
          <w:sz w:val="22"/>
          <w:szCs w:val="22"/>
        </w:rPr>
        <w:t xml:space="preserve"> </w:t>
      </w:r>
    </w:p>
    <w:p w14:paraId="71640A74" w14:textId="3B514395" w:rsidR="00FA7930" w:rsidRPr="004B5B5D" w:rsidRDefault="00FA7930" w:rsidP="00413A1F">
      <w:pPr>
        <w:spacing w:after="120"/>
        <w:ind w:right="275"/>
        <w:rPr>
          <w:sz w:val="22"/>
          <w:szCs w:val="22"/>
        </w:rPr>
      </w:pPr>
      <w:r w:rsidRPr="004B5B5D">
        <w:rPr>
          <w:sz w:val="22"/>
          <w:szCs w:val="22"/>
        </w:rPr>
        <w:t>A tradi</w:t>
      </w:r>
      <w:r w:rsidR="004625E2" w:rsidRPr="004B5B5D">
        <w:rPr>
          <w:sz w:val="22"/>
          <w:szCs w:val="22"/>
        </w:rPr>
        <w:t>tional mass design.</w:t>
      </w:r>
    </w:p>
    <w:p w14:paraId="4C1FA972" w14:textId="780FE5BF" w:rsidR="00FA7930" w:rsidRPr="004B5B5D" w:rsidRDefault="00FA7930" w:rsidP="00413A1F">
      <w:pPr>
        <w:ind w:right="275"/>
        <w:rPr>
          <w:b/>
          <w:i/>
          <w:sz w:val="22"/>
          <w:szCs w:val="22"/>
        </w:rPr>
      </w:pPr>
      <w:r w:rsidRPr="004B5B5D">
        <w:rPr>
          <w:b/>
          <w:sz w:val="22"/>
          <w:szCs w:val="22"/>
        </w:rPr>
        <w:t>Class 2</w:t>
      </w:r>
      <w:r w:rsidR="00A251D9" w:rsidRPr="004B5B5D">
        <w:rPr>
          <w:b/>
          <w:sz w:val="22"/>
          <w:szCs w:val="22"/>
        </w:rPr>
        <w:t xml:space="preserve"> – </w:t>
      </w:r>
      <w:r w:rsidR="007B3B79" w:rsidRPr="004B5B5D">
        <w:rPr>
          <w:b/>
          <w:sz w:val="22"/>
          <w:szCs w:val="22"/>
        </w:rPr>
        <w:t>Paul Revere's Ride</w:t>
      </w:r>
      <w:r w:rsidR="00083891" w:rsidRPr="004B5B5D">
        <w:rPr>
          <w:b/>
          <w:sz w:val="22"/>
          <w:szCs w:val="22"/>
        </w:rPr>
        <w:t xml:space="preserve"> </w:t>
      </w:r>
    </w:p>
    <w:p w14:paraId="75B45992" w14:textId="7E588A56" w:rsidR="00813467" w:rsidRPr="004B5B5D" w:rsidRDefault="004625E2" w:rsidP="007B3B79">
      <w:pPr>
        <w:spacing w:after="120"/>
        <w:ind w:right="274"/>
        <w:rPr>
          <w:sz w:val="22"/>
          <w:szCs w:val="22"/>
        </w:rPr>
      </w:pPr>
      <w:r w:rsidRPr="004B5B5D">
        <w:rPr>
          <w:sz w:val="22"/>
          <w:szCs w:val="22"/>
        </w:rPr>
        <w:t xml:space="preserve">A traditional </w:t>
      </w:r>
      <w:r w:rsidR="007B3B79" w:rsidRPr="004B5B5D">
        <w:rPr>
          <w:sz w:val="22"/>
          <w:szCs w:val="22"/>
        </w:rPr>
        <w:t>line-</w:t>
      </w:r>
      <w:r w:rsidRPr="004B5B5D">
        <w:rPr>
          <w:sz w:val="22"/>
          <w:szCs w:val="22"/>
        </w:rPr>
        <w:t>mass design.</w:t>
      </w:r>
    </w:p>
    <w:p w14:paraId="50A0C595" w14:textId="77777777" w:rsidR="007B3B79" w:rsidRPr="004B5B5D" w:rsidRDefault="007E1789" w:rsidP="007B3B79">
      <w:pPr>
        <w:ind w:right="275"/>
        <w:jc w:val="center"/>
        <w:rPr>
          <w:rFonts w:ascii="Arial" w:hAnsi="Arial" w:cs="Arial"/>
          <w:b/>
          <w:i/>
          <w:sz w:val="20"/>
        </w:rPr>
      </w:pPr>
      <w:r w:rsidRPr="004B5B5D">
        <w:rPr>
          <w:rFonts w:ascii="Arial" w:hAnsi="Arial" w:cs="Arial"/>
          <w:b/>
          <w:i/>
          <w:sz w:val="20"/>
        </w:rPr>
        <w:t>AWARD</w:t>
      </w:r>
      <w:r w:rsidR="001018E3" w:rsidRPr="004B5B5D">
        <w:rPr>
          <w:rFonts w:ascii="Arial" w:hAnsi="Arial" w:cs="Arial"/>
          <w:b/>
          <w:i/>
          <w:sz w:val="20"/>
        </w:rPr>
        <w:t xml:space="preserve"> </w:t>
      </w:r>
      <w:r w:rsidR="00860CE4" w:rsidRPr="004B5B5D">
        <w:rPr>
          <w:rFonts w:ascii="Arial" w:hAnsi="Arial" w:cs="Arial"/>
          <w:b/>
          <w:i/>
          <w:sz w:val="20"/>
        </w:rPr>
        <w:t xml:space="preserve">– </w:t>
      </w:r>
      <w:r w:rsidR="00702C80" w:rsidRPr="004B5B5D">
        <w:rPr>
          <w:rFonts w:ascii="Arial" w:hAnsi="Arial" w:cs="Arial"/>
          <w:b/>
          <w:i/>
          <w:sz w:val="20"/>
        </w:rPr>
        <w:t>B</w:t>
      </w:r>
      <w:r w:rsidR="007B3B79" w:rsidRPr="004B5B5D">
        <w:rPr>
          <w:rFonts w:ascii="Arial" w:hAnsi="Arial" w:cs="Arial"/>
          <w:b/>
          <w:i/>
          <w:sz w:val="20"/>
        </w:rPr>
        <w:t>est in Section</w:t>
      </w:r>
    </w:p>
    <w:p w14:paraId="19A50F39" w14:textId="166C37AE" w:rsidR="00702C80" w:rsidRPr="004B5B5D" w:rsidRDefault="00702C80" w:rsidP="007B3B79">
      <w:pPr>
        <w:ind w:right="275"/>
        <w:jc w:val="center"/>
        <w:rPr>
          <w:rFonts w:ascii="Arial" w:hAnsi="Arial" w:cs="Arial"/>
          <w:b/>
          <w:i/>
          <w:sz w:val="20"/>
        </w:rPr>
      </w:pPr>
      <w:r w:rsidRPr="004B5B5D">
        <w:rPr>
          <w:rFonts w:ascii="Arial" w:hAnsi="Arial" w:cs="Arial"/>
          <w:b/>
          <w:sz w:val="20"/>
        </w:rPr>
        <w:t>ARS Royalty Award Rosette</w:t>
      </w:r>
      <w:r w:rsidR="001907C0" w:rsidRPr="004B5B5D">
        <w:rPr>
          <w:rFonts w:ascii="Arial" w:hAnsi="Arial" w:cs="Arial"/>
          <w:b/>
          <w:sz w:val="20"/>
        </w:rPr>
        <w:t xml:space="preserve"> and Permanent Award</w:t>
      </w:r>
    </w:p>
    <w:p w14:paraId="4BF563DA" w14:textId="77777777" w:rsidR="00702C80" w:rsidRPr="004B5B5D" w:rsidRDefault="00702C80" w:rsidP="00413A1F">
      <w:pPr>
        <w:spacing w:after="140"/>
        <w:ind w:right="275"/>
        <w:jc w:val="center"/>
        <w:rPr>
          <w:sz w:val="22"/>
          <w:szCs w:val="22"/>
        </w:rPr>
      </w:pPr>
    </w:p>
    <w:p w14:paraId="20048FD1" w14:textId="6B25C833" w:rsidR="00813467" w:rsidRPr="004B5B5D" w:rsidRDefault="00813467" w:rsidP="00413A1F">
      <w:pPr>
        <w:pStyle w:val="Heading2"/>
        <w:ind w:right="275"/>
        <w:rPr>
          <w:i/>
          <w:iCs/>
          <w:sz w:val="28"/>
          <w:szCs w:val="28"/>
          <w:u w:val="single"/>
        </w:rPr>
      </w:pPr>
      <w:r w:rsidRPr="004B5B5D">
        <w:rPr>
          <w:sz w:val="28"/>
          <w:szCs w:val="28"/>
          <w:u w:val="single"/>
        </w:rPr>
        <w:t xml:space="preserve">SECTION B – </w:t>
      </w:r>
      <w:r w:rsidR="007B3B79" w:rsidRPr="004B5B5D">
        <w:rPr>
          <w:i/>
          <w:iCs/>
          <w:sz w:val="28"/>
          <w:szCs w:val="28"/>
          <w:u w:val="single"/>
        </w:rPr>
        <w:t>MODERN ARRANGEMENTS</w:t>
      </w:r>
    </w:p>
    <w:p w14:paraId="175B0D54" w14:textId="77777777" w:rsidR="00A251D9" w:rsidRPr="004B5B5D" w:rsidRDefault="00A251D9" w:rsidP="00413A1F">
      <w:pPr>
        <w:ind w:right="275"/>
        <w:jc w:val="center"/>
        <w:rPr>
          <w:sz w:val="22"/>
          <w:szCs w:val="22"/>
        </w:rPr>
      </w:pPr>
    </w:p>
    <w:p w14:paraId="6A0E14CC" w14:textId="77777777" w:rsidR="00813467" w:rsidRPr="004B5B5D" w:rsidRDefault="00813467" w:rsidP="00413A1F">
      <w:pPr>
        <w:ind w:right="275"/>
        <w:rPr>
          <w:sz w:val="22"/>
          <w:szCs w:val="22"/>
        </w:rPr>
      </w:pPr>
      <w:r w:rsidRPr="004B5B5D">
        <w:rPr>
          <w:sz w:val="22"/>
          <w:szCs w:val="22"/>
        </w:rPr>
        <w:t>Standard modern arrangements.</w:t>
      </w:r>
    </w:p>
    <w:p w14:paraId="3940C813" w14:textId="77777777" w:rsidR="00813467" w:rsidRPr="004B5B5D" w:rsidRDefault="00813467" w:rsidP="00413A1F">
      <w:pPr>
        <w:ind w:right="275"/>
        <w:jc w:val="center"/>
        <w:rPr>
          <w:sz w:val="22"/>
          <w:szCs w:val="22"/>
        </w:rPr>
      </w:pPr>
    </w:p>
    <w:p w14:paraId="0548654F" w14:textId="28DAAAED" w:rsidR="00FA7930" w:rsidRPr="004B5B5D" w:rsidRDefault="00813467" w:rsidP="00413A1F">
      <w:pPr>
        <w:ind w:right="275"/>
        <w:rPr>
          <w:b/>
          <w:sz w:val="22"/>
          <w:szCs w:val="22"/>
        </w:rPr>
      </w:pPr>
      <w:r w:rsidRPr="004B5B5D">
        <w:rPr>
          <w:b/>
          <w:sz w:val="22"/>
          <w:szCs w:val="22"/>
        </w:rPr>
        <w:t>Class 3</w:t>
      </w:r>
      <w:r w:rsidR="00A251D9" w:rsidRPr="004B5B5D">
        <w:rPr>
          <w:b/>
          <w:sz w:val="22"/>
          <w:szCs w:val="22"/>
        </w:rPr>
        <w:t xml:space="preserve"> – </w:t>
      </w:r>
      <w:r w:rsidR="007B3B79" w:rsidRPr="004B5B5D">
        <w:rPr>
          <w:b/>
          <w:sz w:val="22"/>
          <w:szCs w:val="22"/>
        </w:rPr>
        <w:t>The Spirit of St. Louis</w:t>
      </w:r>
    </w:p>
    <w:p w14:paraId="39128906" w14:textId="26EA1628" w:rsidR="00341982" w:rsidRPr="004B5B5D" w:rsidRDefault="00A51432" w:rsidP="007B3B79">
      <w:pPr>
        <w:widowControl w:val="0"/>
        <w:autoSpaceDE w:val="0"/>
        <w:autoSpaceDN w:val="0"/>
        <w:adjustRightInd w:val="0"/>
        <w:spacing w:after="120"/>
        <w:ind w:right="274"/>
        <w:rPr>
          <w:rFonts w:ascii="Times Roman" w:hAnsi="Times Roman" w:cs="Times Roman"/>
          <w:sz w:val="22"/>
          <w:szCs w:val="22"/>
        </w:rPr>
      </w:pPr>
      <w:r w:rsidRPr="004B5B5D">
        <w:rPr>
          <w:sz w:val="22"/>
          <w:szCs w:val="22"/>
        </w:rPr>
        <w:t>.</w:t>
      </w:r>
    </w:p>
    <w:p w14:paraId="2F7258B6" w14:textId="4676A50A" w:rsidR="00702C80" w:rsidRPr="004B5B5D" w:rsidRDefault="00655FEF" w:rsidP="007B3B79">
      <w:pPr>
        <w:ind w:right="274"/>
        <w:jc w:val="center"/>
        <w:rPr>
          <w:rFonts w:ascii="Arial" w:hAnsi="Arial" w:cs="Arial"/>
          <w:b/>
          <w:i/>
          <w:sz w:val="20"/>
        </w:rPr>
      </w:pPr>
      <w:r w:rsidRPr="004B5B5D">
        <w:rPr>
          <w:rFonts w:ascii="Arial" w:hAnsi="Arial" w:cs="Arial"/>
          <w:b/>
          <w:i/>
          <w:sz w:val="20"/>
        </w:rPr>
        <w:t>AWARD –</w:t>
      </w:r>
      <w:r w:rsidR="00860CE4" w:rsidRPr="004B5B5D">
        <w:rPr>
          <w:rFonts w:ascii="Arial" w:hAnsi="Arial" w:cs="Arial"/>
          <w:b/>
          <w:i/>
          <w:sz w:val="20"/>
        </w:rPr>
        <w:t xml:space="preserve"> </w:t>
      </w:r>
      <w:r w:rsidR="00702C80" w:rsidRPr="004B5B5D">
        <w:rPr>
          <w:rFonts w:ascii="Arial" w:hAnsi="Arial" w:cs="Arial"/>
          <w:b/>
          <w:sz w:val="20"/>
        </w:rPr>
        <w:t>ARS Artist</w:t>
      </w:r>
      <w:r w:rsidR="00FB5359" w:rsidRPr="004B5B5D">
        <w:rPr>
          <w:rFonts w:ascii="Arial" w:hAnsi="Arial" w:cs="Arial"/>
          <w:b/>
          <w:sz w:val="20"/>
        </w:rPr>
        <w:t>'</w:t>
      </w:r>
      <w:r w:rsidR="007E1789" w:rsidRPr="004B5B5D">
        <w:rPr>
          <w:rFonts w:ascii="Arial" w:hAnsi="Arial" w:cs="Arial"/>
          <w:b/>
          <w:sz w:val="20"/>
        </w:rPr>
        <w:t xml:space="preserve">s Award </w:t>
      </w:r>
      <w:r w:rsidRPr="004B5B5D">
        <w:rPr>
          <w:rFonts w:ascii="Arial" w:hAnsi="Arial" w:cs="Arial"/>
          <w:b/>
          <w:sz w:val="20"/>
        </w:rPr>
        <w:t xml:space="preserve">Rosette and </w:t>
      </w:r>
      <w:r w:rsidR="00CD1C3D" w:rsidRPr="004B5B5D">
        <w:rPr>
          <w:rFonts w:ascii="Arial" w:hAnsi="Arial" w:cs="Arial"/>
          <w:b/>
          <w:sz w:val="20"/>
        </w:rPr>
        <w:t>Permanent Award</w:t>
      </w:r>
    </w:p>
    <w:p w14:paraId="7276B292" w14:textId="77777777" w:rsidR="007B3B79" w:rsidRPr="004B5B5D" w:rsidRDefault="007B3B79" w:rsidP="00413A1F">
      <w:pPr>
        <w:pStyle w:val="Heading2"/>
        <w:ind w:right="275"/>
        <w:rPr>
          <w:sz w:val="28"/>
          <w:szCs w:val="28"/>
          <w:u w:val="single"/>
        </w:rPr>
      </w:pPr>
    </w:p>
    <w:p w14:paraId="41827F26" w14:textId="410AA5AB" w:rsidR="00813467" w:rsidRPr="004B5B5D" w:rsidRDefault="00813467" w:rsidP="00413A1F">
      <w:pPr>
        <w:pStyle w:val="Heading2"/>
        <w:ind w:right="275"/>
        <w:rPr>
          <w:sz w:val="28"/>
          <w:szCs w:val="28"/>
          <w:u w:val="single"/>
        </w:rPr>
      </w:pPr>
      <w:r w:rsidRPr="004B5B5D">
        <w:rPr>
          <w:sz w:val="28"/>
          <w:szCs w:val="28"/>
          <w:u w:val="single"/>
        </w:rPr>
        <w:t xml:space="preserve">SECTION C – </w:t>
      </w:r>
      <w:r w:rsidR="007A195F" w:rsidRPr="004B5B5D">
        <w:rPr>
          <w:i/>
          <w:iCs/>
          <w:sz w:val="28"/>
          <w:szCs w:val="28"/>
          <w:u w:val="single"/>
        </w:rPr>
        <w:t>EAST ASIAN</w:t>
      </w:r>
      <w:r w:rsidR="007B3B79" w:rsidRPr="004B5B5D">
        <w:rPr>
          <w:i/>
          <w:iCs/>
          <w:sz w:val="28"/>
          <w:szCs w:val="28"/>
          <w:u w:val="single"/>
        </w:rPr>
        <w:t xml:space="preserve"> MANNER</w:t>
      </w:r>
    </w:p>
    <w:p w14:paraId="77D58A5B" w14:textId="637E2F22" w:rsidR="00A251D9" w:rsidRPr="004B5B5D" w:rsidRDefault="00A251D9" w:rsidP="00413A1F">
      <w:pPr>
        <w:ind w:right="275"/>
        <w:jc w:val="center"/>
        <w:rPr>
          <w:sz w:val="22"/>
          <w:szCs w:val="22"/>
        </w:rPr>
      </w:pPr>
    </w:p>
    <w:p w14:paraId="4654B769" w14:textId="70FFF54B" w:rsidR="00813467" w:rsidRPr="004B5B5D" w:rsidRDefault="00813467" w:rsidP="00413A1F">
      <w:pPr>
        <w:ind w:right="275"/>
        <w:rPr>
          <w:sz w:val="22"/>
          <w:szCs w:val="22"/>
        </w:rPr>
      </w:pPr>
      <w:r w:rsidRPr="004B5B5D">
        <w:rPr>
          <w:sz w:val="22"/>
          <w:szCs w:val="22"/>
        </w:rPr>
        <w:t xml:space="preserve">Standard arrangements in the </w:t>
      </w:r>
      <w:r w:rsidR="007A195F" w:rsidRPr="004B5B5D">
        <w:rPr>
          <w:sz w:val="22"/>
          <w:szCs w:val="22"/>
        </w:rPr>
        <w:t>East Asian style</w:t>
      </w:r>
      <w:r w:rsidR="004625E2" w:rsidRPr="004B5B5D">
        <w:rPr>
          <w:sz w:val="22"/>
          <w:szCs w:val="22"/>
        </w:rPr>
        <w:t>.</w:t>
      </w:r>
    </w:p>
    <w:p w14:paraId="3B0D127C" w14:textId="77777777" w:rsidR="00813467" w:rsidRPr="004B5B5D" w:rsidRDefault="00813467" w:rsidP="00413A1F">
      <w:pPr>
        <w:ind w:right="275"/>
        <w:jc w:val="center"/>
        <w:rPr>
          <w:sz w:val="22"/>
          <w:szCs w:val="22"/>
        </w:rPr>
      </w:pPr>
    </w:p>
    <w:p w14:paraId="7F8AE2A1" w14:textId="73487A7F" w:rsidR="00813467" w:rsidRPr="004B5B5D" w:rsidRDefault="00813467" w:rsidP="00413A1F">
      <w:pPr>
        <w:ind w:right="275"/>
        <w:rPr>
          <w:b/>
          <w:sz w:val="22"/>
          <w:szCs w:val="22"/>
        </w:rPr>
      </w:pPr>
      <w:r w:rsidRPr="004B5B5D">
        <w:rPr>
          <w:b/>
          <w:sz w:val="22"/>
          <w:szCs w:val="22"/>
        </w:rPr>
        <w:t xml:space="preserve">Class </w:t>
      </w:r>
      <w:r w:rsidR="007B3B79" w:rsidRPr="004B5B5D">
        <w:rPr>
          <w:b/>
          <w:sz w:val="22"/>
          <w:szCs w:val="22"/>
        </w:rPr>
        <w:t>4</w:t>
      </w:r>
      <w:r w:rsidR="00A251D9" w:rsidRPr="004B5B5D">
        <w:rPr>
          <w:b/>
          <w:sz w:val="22"/>
          <w:szCs w:val="22"/>
        </w:rPr>
        <w:t xml:space="preserve"> – </w:t>
      </w:r>
      <w:r w:rsidR="007B3B79" w:rsidRPr="004B5B5D">
        <w:rPr>
          <w:b/>
          <w:sz w:val="22"/>
          <w:szCs w:val="22"/>
        </w:rPr>
        <w:t>Transcontinental Railroad</w:t>
      </w:r>
    </w:p>
    <w:p w14:paraId="0E25348D" w14:textId="650D71C1" w:rsidR="00813467" w:rsidRPr="004B5B5D" w:rsidRDefault="007B3B79" w:rsidP="007B3B79">
      <w:pPr>
        <w:spacing w:after="120"/>
        <w:ind w:right="274"/>
        <w:rPr>
          <w:sz w:val="22"/>
          <w:szCs w:val="22"/>
        </w:rPr>
      </w:pPr>
      <w:r w:rsidRPr="004B5B5D">
        <w:rPr>
          <w:sz w:val="22"/>
          <w:szCs w:val="22"/>
        </w:rPr>
        <w:t xml:space="preserve">Designer's choice to utilize </w:t>
      </w:r>
      <w:r w:rsidR="00813467" w:rsidRPr="004B5B5D">
        <w:rPr>
          <w:sz w:val="22"/>
          <w:szCs w:val="22"/>
        </w:rPr>
        <w:t>a low container</w:t>
      </w:r>
      <w:r w:rsidR="00EB04C3" w:rsidRPr="004B5B5D">
        <w:rPr>
          <w:sz w:val="22"/>
          <w:szCs w:val="22"/>
        </w:rPr>
        <w:t xml:space="preserve"> </w:t>
      </w:r>
      <w:r w:rsidRPr="004B5B5D">
        <w:rPr>
          <w:sz w:val="22"/>
          <w:szCs w:val="22"/>
        </w:rPr>
        <w:t>or a tall container</w:t>
      </w:r>
      <w:r w:rsidR="004625E2" w:rsidRPr="004B5B5D">
        <w:rPr>
          <w:sz w:val="22"/>
          <w:szCs w:val="22"/>
        </w:rPr>
        <w:t>.</w:t>
      </w:r>
    </w:p>
    <w:p w14:paraId="10D1173F" w14:textId="29811739" w:rsidR="00702C80" w:rsidRPr="004B5B5D" w:rsidRDefault="00655FEF" w:rsidP="007B3B79">
      <w:pPr>
        <w:ind w:right="275"/>
        <w:jc w:val="center"/>
        <w:rPr>
          <w:rFonts w:ascii="Arial" w:hAnsi="Arial" w:cs="Arial"/>
          <w:i/>
          <w:sz w:val="20"/>
        </w:rPr>
      </w:pPr>
      <w:r w:rsidRPr="004B5B5D">
        <w:rPr>
          <w:rFonts w:ascii="Arial" w:hAnsi="Arial" w:cs="Arial"/>
          <w:b/>
          <w:i/>
          <w:sz w:val="20"/>
        </w:rPr>
        <w:t>AWARD –</w:t>
      </w:r>
      <w:r w:rsidR="00860CE4" w:rsidRPr="004B5B5D">
        <w:rPr>
          <w:rFonts w:ascii="Arial" w:hAnsi="Arial" w:cs="Arial"/>
          <w:b/>
          <w:i/>
          <w:sz w:val="20"/>
        </w:rPr>
        <w:t xml:space="preserve"> </w:t>
      </w:r>
      <w:r w:rsidR="00702C80" w:rsidRPr="004B5B5D">
        <w:rPr>
          <w:rFonts w:ascii="Arial" w:hAnsi="Arial" w:cs="Arial"/>
          <w:b/>
          <w:bCs/>
          <w:sz w:val="20"/>
        </w:rPr>
        <w:t xml:space="preserve">ARS </w:t>
      </w:r>
      <w:r w:rsidR="00E95DD5" w:rsidRPr="004B5B5D">
        <w:rPr>
          <w:rFonts w:ascii="Arial" w:hAnsi="Arial" w:cs="Arial"/>
          <w:b/>
          <w:bCs/>
          <w:sz w:val="20"/>
        </w:rPr>
        <w:t>East Asian</w:t>
      </w:r>
      <w:r w:rsidR="007E1789" w:rsidRPr="004B5B5D">
        <w:rPr>
          <w:rFonts w:ascii="Arial" w:hAnsi="Arial" w:cs="Arial"/>
          <w:b/>
          <w:bCs/>
          <w:sz w:val="20"/>
        </w:rPr>
        <w:t xml:space="preserve"> Award Rosette </w:t>
      </w:r>
      <w:r w:rsidR="001907C0" w:rsidRPr="004B5B5D">
        <w:rPr>
          <w:rFonts w:ascii="Arial" w:hAnsi="Arial" w:cs="Arial"/>
          <w:b/>
          <w:bCs/>
          <w:sz w:val="20"/>
        </w:rPr>
        <w:t>and Permanent Award</w:t>
      </w:r>
    </w:p>
    <w:p w14:paraId="110AAAD0" w14:textId="77777777" w:rsidR="00DF0FBA" w:rsidRPr="004B5B5D" w:rsidRDefault="00DF0FBA" w:rsidP="00413A1F">
      <w:pPr>
        <w:spacing w:after="120"/>
        <w:ind w:right="275"/>
        <w:jc w:val="center"/>
        <w:rPr>
          <w:b/>
          <w:bCs/>
          <w:sz w:val="28"/>
          <w:szCs w:val="28"/>
        </w:rPr>
      </w:pPr>
    </w:p>
    <w:p w14:paraId="365AB46D" w14:textId="68B0F293" w:rsidR="00466D5C" w:rsidRPr="004B5B5D" w:rsidRDefault="00466D5C" w:rsidP="00413A1F">
      <w:pPr>
        <w:pStyle w:val="Heading2"/>
        <w:ind w:right="275"/>
        <w:rPr>
          <w:sz w:val="28"/>
          <w:szCs w:val="28"/>
          <w:u w:val="single"/>
        </w:rPr>
      </w:pPr>
      <w:r w:rsidRPr="004B5B5D">
        <w:rPr>
          <w:sz w:val="28"/>
          <w:szCs w:val="28"/>
          <w:u w:val="single"/>
        </w:rPr>
        <w:t xml:space="preserve">SECTION </w:t>
      </w:r>
      <w:r w:rsidR="007B3B79" w:rsidRPr="004B5B5D">
        <w:rPr>
          <w:sz w:val="28"/>
          <w:szCs w:val="28"/>
          <w:u w:val="single"/>
        </w:rPr>
        <w:t>D</w:t>
      </w:r>
      <w:r w:rsidRPr="004B5B5D">
        <w:rPr>
          <w:sz w:val="28"/>
          <w:szCs w:val="28"/>
          <w:u w:val="single"/>
        </w:rPr>
        <w:t xml:space="preserve"> – </w:t>
      </w:r>
      <w:r w:rsidR="007B3B79" w:rsidRPr="004B5B5D">
        <w:rPr>
          <w:i/>
          <w:iCs/>
          <w:sz w:val="28"/>
          <w:szCs w:val="28"/>
          <w:u w:val="single"/>
        </w:rPr>
        <w:t>MINIATURE TRADITIONAL ARRANGEMENTS</w:t>
      </w:r>
    </w:p>
    <w:p w14:paraId="1846221F" w14:textId="77777777" w:rsidR="00A251D9" w:rsidRPr="004B5B5D" w:rsidRDefault="00A251D9" w:rsidP="00413A1F">
      <w:pPr>
        <w:ind w:right="275"/>
        <w:jc w:val="center"/>
      </w:pPr>
    </w:p>
    <w:p w14:paraId="50C88C18" w14:textId="6756D3C8" w:rsidR="00466D5C" w:rsidRPr="004B5B5D" w:rsidRDefault="00466D5C" w:rsidP="00413A1F">
      <w:pPr>
        <w:ind w:right="275"/>
        <w:rPr>
          <w:sz w:val="22"/>
          <w:szCs w:val="22"/>
        </w:rPr>
      </w:pPr>
      <w:r w:rsidRPr="004B5B5D">
        <w:rPr>
          <w:sz w:val="22"/>
          <w:szCs w:val="22"/>
        </w:rPr>
        <w:t>Miniature traditional arrangement uti</w:t>
      </w:r>
      <w:r w:rsidR="004625E2" w:rsidRPr="004B5B5D">
        <w:rPr>
          <w:sz w:val="22"/>
          <w:szCs w:val="22"/>
        </w:rPr>
        <w:t>lizing all fresh plant material.</w:t>
      </w:r>
    </w:p>
    <w:p w14:paraId="38B34E09" w14:textId="77777777" w:rsidR="00466D5C" w:rsidRPr="004B5B5D" w:rsidRDefault="00466D5C" w:rsidP="00413A1F">
      <w:pPr>
        <w:ind w:right="275"/>
      </w:pPr>
    </w:p>
    <w:p w14:paraId="51C57687" w14:textId="037EEDF1" w:rsidR="00466D5C" w:rsidRPr="004B5B5D" w:rsidRDefault="00466D5C" w:rsidP="00413A1F">
      <w:pPr>
        <w:ind w:right="275"/>
        <w:rPr>
          <w:b/>
          <w:sz w:val="22"/>
          <w:szCs w:val="22"/>
        </w:rPr>
      </w:pPr>
      <w:r w:rsidRPr="004B5B5D">
        <w:rPr>
          <w:b/>
          <w:sz w:val="22"/>
          <w:szCs w:val="22"/>
        </w:rPr>
        <w:t xml:space="preserve">Class </w:t>
      </w:r>
      <w:r w:rsidR="007B3B79" w:rsidRPr="004B5B5D">
        <w:rPr>
          <w:b/>
          <w:sz w:val="22"/>
          <w:szCs w:val="22"/>
        </w:rPr>
        <w:t>5</w:t>
      </w:r>
      <w:r w:rsidR="00A251D9" w:rsidRPr="004B5B5D">
        <w:rPr>
          <w:b/>
          <w:sz w:val="22"/>
          <w:szCs w:val="22"/>
        </w:rPr>
        <w:t xml:space="preserve"> – </w:t>
      </w:r>
      <w:r w:rsidR="007B3B79" w:rsidRPr="004B5B5D">
        <w:rPr>
          <w:b/>
          <w:sz w:val="22"/>
          <w:szCs w:val="22"/>
        </w:rPr>
        <w:t xml:space="preserve">The </w:t>
      </w:r>
      <w:proofErr w:type="spellStart"/>
      <w:r w:rsidR="007B3B79" w:rsidRPr="004B5B5D">
        <w:rPr>
          <w:b/>
          <w:sz w:val="22"/>
          <w:szCs w:val="22"/>
        </w:rPr>
        <w:t>Guilded</w:t>
      </w:r>
      <w:proofErr w:type="spellEnd"/>
      <w:r w:rsidR="007B3B79" w:rsidRPr="004B5B5D">
        <w:rPr>
          <w:b/>
          <w:sz w:val="22"/>
          <w:szCs w:val="22"/>
        </w:rPr>
        <w:t xml:space="preserve"> Age</w:t>
      </w:r>
    </w:p>
    <w:p w14:paraId="2BA96639" w14:textId="377AD62C" w:rsidR="007C05ED" w:rsidRPr="004B5B5D" w:rsidRDefault="00466D5C" w:rsidP="007B3B79">
      <w:pPr>
        <w:spacing w:after="120"/>
        <w:ind w:right="275"/>
        <w:rPr>
          <w:sz w:val="22"/>
          <w:szCs w:val="22"/>
        </w:rPr>
      </w:pPr>
      <w:r w:rsidRPr="004B5B5D">
        <w:rPr>
          <w:sz w:val="22"/>
          <w:szCs w:val="22"/>
        </w:rPr>
        <w:t xml:space="preserve">Line or line-mass design </w:t>
      </w:r>
      <w:r w:rsidRPr="004B5B5D">
        <w:rPr>
          <w:b/>
          <w:bCs/>
          <w:sz w:val="22"/>
          <w:szCs w:val="22"/>
        </w:rPr>
        <w:t xml:space="preserve">not to exceed </w:t>
      </w:r>
      <w:r w:rsidR="00052F46" w:rsidRPr="004B5B5D">
        <w:rPr>
          <w:b/>
          <w:bCs/>
          <w:sz w:val="22"/>
          <w:szCs w:val="22"/>
        </w:rPr>
        <w:t>10</w:t>
      </w:r>
      <w:r w:rsidRPr="004B5B5D">
        <w:rPr>
          <w:b/>
          <w:bCs/>
          <w:sz w:val="22"/>
          <w:szCs w:val="22"/>
        </w:rPr>
        <w:t xml:space="preserve"> in</w:t>
      </w:r>
      <w:r w:rsidR="004625E2" w:rsidRPr="004B5B5D">
        <w:rPr>
          <w:b/>
          <w:bCs/>
          <w:sz w:val="22"/>
          <w:szCs w:val="22"/>
        </w:rPr>
        <w:t>ches in height</w:t>
      </w:r>
      <w:r w:rsidR="004625E2" w:rsidRPr="004B5B5D">
        <w:rPr>
          <w:sz w:val="22"/>
          <w:szCs w:val="22"/>
        </w:rPr>
        <w:t>, width, or depth.</w:t>
      </w:r>
    </w:p>
    <w:p w14:paraId="76F605AC" w14:textId="1831838A" w:rsidR="00466D5C" w:rsidRPr="004B5B5D" w:rsidRDefault="00466D5C" w:rsidP="007B3B79">
      <w:pPr>
        <w:pStyle w:val="ColorfulList-Accent11"/>
        <w:ind w:left="0" w:right="275"/>
        <w:jc w:val="center"/>
        <w:rPr>
          <w:rFonts w:ascii="Arial" w:hAnsi="Arial" w:cs="Arial"/>
          <w:i/>
          <w:sz w:val="20"/>
        </w:rPr>
      </w:pPr>
      <w:r w:rsidRPr="004B5B5D">
        <w:rPr>
          <w:rFonts w:ascii="Arial" w:hAnsi="Arial" w:cs="Arial"/>
          <w:b/>
          <w:i/>
          <w:sz w:val="20"/>
        </w:rPr>
        <w:t>AWARD</w:t>
      </w:r>
      <w:r w:rsidR="00543718" w:rsidRPr="004B5B5D">
        <w:rPr>
          <w:rFonts w:ascii="Arial" w:hAnsi="Arial" w:cs="Arial"/>
          <w:b/>
          <w:i/>
          <w:sz w:val="20"/>
        </w:rPr>
        <w:t xml:space="preserve"> </w:t>
      </w:r>
      <w:r w:rsidRPr="004B5B5D">
        <w:rPr>
          <w:rFonts w:ascii="Arial" w:hAnsi="Arial" w:cs="Arial"/>
          <w:b/>
          <w:i/>
          <w:sz w:val="20"/>
        </w:rPr>
        <w:t xml:space="preserve">– </w:t>
      </w:r>
      <w:r w:rsidRPr="004B5B5D">
        <w:rPr>
          <w:rFonts w:ascii="Arial" w:hAnsi="Arial" w:cs="Arial"/>
          <w:b/>
          <w:bCs/>
          <w:sz w:val="20"/>
        </w:rPr>
        <w:t>AR</w:t>
      </w:r>
      <w:r w:rsidR="007E1789" w:rsidRPr="004B5B5D">
        <w:rPr>
          <w:rFonts w:ascii="Arial" w:hAnsi="Arial" w:cs="Arial"/>
          <w:b/>
          <w:bCs/>
          <w:sz w:val="20"/>
        </w:rPr>
        <w:t>S Mini-Royalty Award Rosette</w:t>
      </w:r>
      <w:r w:rsidR="00655FEF" w:rsidRPr="004B5B5D">
        <w:rPr>
          <w:rFonts w:ascii="Arial" w:hAnsi="Arial" w:cs="Arial"/>
          <w:b/>
          <w:bCs/>
          <w:sz w:val="20"/>
        </w:rPr>
        <w:t xml:space="preserve"> and Permanent</w:t>
      </w:r>
      <w:r w:rsidRPr="004B5B5D">
        <w:rPr>
          <w:rFonts w:ascii="Arial" w:hAnsi="Arial" w:cs="Arial"/>
          <w:b/>
          <w:sz w:val="20"/>
        </w:rPr>
        <w:t xml:space="preserve"> Award</w:t>
      </w:r>
    </w:p>
    <w:p w14:paraId="1890BDA7" w14:textId="77777777" w:rsidR="00A51432" w:rsidRPr="004B5B5D" w:rsidRDefault="00A51432" w:rsidP="00413A1F">
      <w:pPr>
        <w:pStyle w:val="ColorfulList-Accent11"/>
        <w:ind w:left="0" w:right="275"/>
        <w:jc w:val="center"/>
        <w:rPr>
          <w:rFonts w:ascii="Arial" w:hAnsi="Arial" w:cs="Arial"/>
          <w:b/>
          <w:sz w:val="20"/>
        </w:rPr>
      </w:pPr>
    </w:p>
    <w:p w14:paraId="3BB261AC" w14:textId="77777777" w:rsidR="0050147D" w:rsidRPr="004B5B5D" w:rsidRDefault="0050147D" w:rsidP="00413A1F">
      <w:pPr>
        <w:spacing w:after="120"/>
        <w:ind w:right="275"/>
        <w:jc w:val="center"/>
        <w:rPr>
          <w:sz w:val="28"/>
          <w:szCs w:val="28"/>
        </w:rPr>
      </w:pPr>
    </w:p>
    <w:p w14:paraId="65F85C10" w14:textId="77777777" w:rsidR="00B77684" w:rsidRDefault="00B77684" w:rsidP="00413A1F">
      <w:pPr>
        <w:ind w:right="275"/>
        <w:jc w:val="center"/>
        <w:rPr>
          <w:b/>
          <w:sz w:val="28"/>
          <w:szCs w:val="28"/>
          <w:u w:val="single"/>
        </w:rPr>
      </w:pPr>
    </w:p>
    <w:p w14:paraId="4559E69D" w14:textId="0823F19A" w:rsidR="00813467" w:rsidRPr="004B5B5D" w:rsidRDefault="00813467" w:rsidP="00413A1F">
      <w:pPr>
        <w:ind w:right="275"/>
        <w:jc w:val="center"/>
        <w:rPr>
          <w:b/>
          <w:sz w:val="28"/>
          <w:szCs w:val="28"/>
          <w:u w:val="single"/>
        </w:rPr>
      </w:pPr>
      <w:r w:rsidRPr="004B5B5D">
        <w:rPr>
          <w:b/>
          <w:sz w:val="28"/>
          <w:szCs w:val="28"/>
          <w:u w:val="single"/>
        </w:rPr>
        <w:lastRenderedPageBreak/>
        <w:t xml:space="preserve">SECTION </w:t>
      </w:r>
      <w:r w:rsidR="007B3B79" w:rsidRPr="004B5B5D">
        <w:rPr>
          <w:b/>
          <w:sz w:val="28"/>
          <w:szCs w:val="28"/>
          <w:u w:val="single"/>
        </w:rPr>
        <w:t>E</w:t>
      </w:r>
      <w:r w:rsidRPr="004B5B5D">
        <w:rPr>
          <w:b/>
          <w:sz w:val="28"/>
          <w:szCs w:val="28"/>
          <w:u w:val="single"/>
        </w:rPr>
        <w:t xml:space="preserve"> – </w:t>
      </w:r>
      <w:r w:rsidRPr="004B5B5D">
        <w:rPr>
          <w:b/>
          <w:i/>
          <w:iCs/>
          <w:sz w:val="28"/>
          <w:szCs w:val="28"/>
          <w:u w:val="single"/>
        </w:rPr>
        <w:t>MINI</w:t>
      </w:r>
      <w:r w:rsidR="007B3B79" w:rsidRPr="004B5B5D">
        <w:rPr>
          <w:b/>
          <w:i/>
          <w:iCs/>
          <w:sz w:val="28"/>
          <w:szCs w:val="28"/>
          <w:u w:val="single"/>
        </w:rPr>
        <w:t>ATURE MODERN ARRANGEMENTS</w:t>
      </w:r>
    </w:p>
    <w:p w14:paraId="68BC7DF5" w14:textId="77777777" w:rsidR="00A251D9" w:rsidRPr="004B5B5D" w:rsidRDefault="00A251D9" w:rsidP="00413A1F">
      <w:pPr>
        <w:ind w:right="275"/>
        <w:jc w:val="center"/>
        <w:rPr>
          <w:b/>
          <w:sz w:val="22"/>
          <w:szCs w:val="22"/>
        </w:rPr>
      </w:pPr>
    </w:p>
    <w:p w14:paraId="24F0FACA" w14:textId="0FDC8D6D" w:rsidR="00813467" w:rsidRPr="004B5B5D" w:rsidRDefault="007B3B79" w:rsidP="00413A1F">
      <w:pPr>
        <w:spacing w:after="120"/>
        <w:ind w:right="275"/>
        <w:rPr>
          <w:sz w:val="22"/>
          <w:szCs w:val="22"/>
        </w:rPr>
      </w:pPr>
      <w:r w:rsidRPr="004B5B5D">
        <w:rPr>
          <w:sz w:val="22"/>
          <w:szCs w:val="22"/>
        </w:rPr>
        <w:t>M</w:t>
      </w:r>
      <w:r w:rsidR="00813467" w:rsidRPr="004B5B5D">
        <w:rPr>
          <w:sz w:val="22"/>
          <w:szCs w:val="22"/>
        </w:rPr>
        <w:t xml:space="preserve">iniature </w:t>
      </w:r>
      <w:r w:rsidRPr="004B5B5D">
        <w:rPr>
          <w:sz w:val="22"/>
          <w:szCs w:val="22"/>
        </w:rPr>
        <w:t>modern arrangement</w:t>
      </w:r>
      <w:r w:rsidR="00813467" w:rsidRPr="004B5B5D">
        <w:rPr>
          <w:sz w:val="22"/>
          <w:szCs w:val="22"/>
        </w:rPr>
        <w:t>.</w:t>
      </w:r>
    </w:p>
    <w:p w14:paraId="4E373F5D" w14:textId="6B2637AC" w:rsidR="00FA7930" w:rsidRPr="004B5B5D" w:rsidRDefault="00813467" w:rsidP="00413A1F">
      <w:pPr>
        <w:ind w:right="275"/>
        <w:rPr>
          <w:b/>
          <w:sz w:val="22"/>
          <w:szCs w:val="22"/>
        </w:rPr>
      </w:pPr>
      <w:r w:rsidRPr="004B5B5D">
        <w:rPr>
          <w:b/>
          <w:sz w:val="22"/>
          <w:szCs w:val="22"/>
        </w:rPr>
        <w:t xml:space="preserve">Class </w:t>
      </w:r>
      <w:r w:rsidR="007B3B79" w:rsidRPr="004B5B5D">
        <w:rPr>
          <w:b/>
          <w:sz w:val="22"/>
          <w:szCs w:val="22"/>
        </w:rPr>
        <w:t>6</w:t>
      </w:r>
      <w:r w:rsidR="00627429" w:rsidRPr="004B5B5D">
        <w:rPr>
          <w:b/>
          <w:sz w:val="22"/>
          <w:szCs w:val="22"/>
        </w:rPr>
        <w:t xml:space="preserve"> – </w:t>
      </w:r>
      <w:r w:rsidR="007B3B79" w:rsidRPr="004B5B5D">
        <w:rPr>
          <w:b/>
          <w:sz w:val="22"/>
          <w:szCs w:val="22"/>
        </w:rPr>
        <w:t>Moon Landing</w:t>
      </w:r>
    </w:p>
    <w:p w14:paraId="3886B637" w14:textId="2F81D9A4" w:rsidR="00813467" w:rsidRPr="004B5B5D" w:rsidRDefault="007B3B79" w:rsidP="00413A1F">
      <w:pPr>
        <w:spacing w:after="60"/>
        <w:ind w:right="275"/>
        <w:rPr>
          <w:sz w:val="22"/>
          <w:szCs w:val="22"/>
        </w:rPr>
      </w:pPr>
      <w:r w:rsidRPr="004B5B5D">
        <w:rPr>
          <w:sz w:val="22"/>
          <w:szCs w:val="22"/>
        </w:rPr>
        <w:t>Miniature design n</w:t>
      </w:r>
      <w:r w:rsidR="00813467" w:rsidRPr="004B5B5D">
        <w:rPr>
          <w:sz w:val="22"/>
          <w:szCs w:val="22"/>
        </w:rPr>
        <w:t xml:space="preserve">ot to exceed </w:t>
      </w:r>
      <w:r w:rsidR="00052F46" w:rsidRPr="004B5B5D">
        <w:rPr>
          <w:sz w:val="22"/>
          <w:szCs w:val="22"/>
        </w:rPr>
        <w:t>10</w:t>
      </w:r>
      <w:r w:rsidR="00813467" w:rsidRPr="004B5B5D">
        <w:rPr>
          <w:sz w:val="22"/>
          <w:szCs w:val="22"/>
        </w:rPr>
        <w:t xml:space="preserve"> inches in height, width, or depth</w:t>
      </w:r>
      <w:r w:rsidR="004625E2" w:rsidRPr="004B5B5D">
        <w:rPr>
          <w:sz w:val="22"/>
          <w:szCs w:val="22"/>
        </w:rPr>
        <w:t>.</w:t>
      </w:r>
    </w:p>
    <w:p w14:paraId="3892FD5A" w14:textId="77777777" w:rsidR="00371D5E" w:rsidRPr="004B5B5D" w:rsidRDefault="00371D5E" w:rsidP="00413A1F">
      <w:pPr>
        <w:spacing w:after="60"/>
        <w:ind w:right="275"/>
        <w:jc w:val="center"/>
        <w:rPr>
          <w:sz w:val="22"/>
          <w:szCs w:val="22"/>
        </w:rPr>
      </w:pPr>
    </w:p>
    <w:p w14:paraId="40B0B928" w14:textId="2692E980" w:rsidR="0050147D" w:rsidRPr="004B5B5D" w:rsidRDefault="00655FEF" w:rsidP="007B3B79">
      <w:pPr>
        <w:ind w:right="275"/>
        <w:jc w:val="center"/>
        <w:rPr>
          <w:rFonts w:ascii="Arial" w:hAnsi="Arial" w:cs="Arial"/>
          <w:i/>
          <w:sz w:val="20"/>
        </w:rPr>
      </w:pPr>
      <w:r w:rsidRPr="004B5B5D">
        <w:rPr>
          <w:rFonts w:ascii="Arial" w:hAnsi="Arial" w:cs="Arial"/>
          <w:b/>
          <w:i/>
          <w:iCs/>
          <w:sz w:val="20"/>
        </w:rPr>
        <w:t>AWARD –</w:t>
      </w:r>
      <w:r w:rsidR="008A7E5F" w:rsidRPr="004B5B5D">
        <w:rPr>
          <w:rFonts w:ascii="Arial" w:hAnsi="Arial" w:cs="Arial"/>
          <w:b/>
          <w:i/>
          <w:iCs/>
          <w:sz w:val="20"/>
        </w:rPr>
        <w:t xml:space="preserve"> </w:t>
      </w:r>
      <w:r w:rsidR="0050147D" w:rsidRPr="004B5B5D">
        <w:rPr>
          <w:rFonts w:ascii="Arial" w:hAnsi="Arial" w:cs="Arial"/>
          <w:b/>
          <w:bCs/>
          <w:sz w:val="20"/>
        </w:rPr>
        <w:t>ARS</w:t>
      </w:r>
      <w:r w:rsidR="00C06111" w:rsidRPr="004B5B5D">
        <w:rPr>
          <w:rFonts w:ascii="Arial" w:hAnsi="Arial" w:cs="Arial"/>
          <w:b/>
          <w:bCs/>
          <w:sz w:val="20"/>
        </w:rPr>
        <w:t xml:space="preserve"> Mini</w:t>
      </w:r>
      <w:r w:rsidR="001D06C9" w:rsidRPr="004B5B5D">
        <w:rPr>
          <w:rFonts w:ascii="Arial" w:hAnsi="Arial" w:cs="Arial"/>
          <w:b/>
          <w:bCs/>
          <w:sz w:val="20"/>
        </w:rPr>
        <w:t>-</w:t>
      </w:r>
      <w:r w:rsidR="007B3B79" w:rsidRPr="004B5B5D">
        <w:rPr>
          <w:rFonts w:ascii="Arial" w:hAnsi="Arial" w:cs="Arial"/>
          <w:b/>
          <w:bCs/>
          <w:sz w:val="20"/>
        </w:rPr>
        <w:t>Artist</w:t>
      </w:r>
      <w:r w:rsidR="00C06111" w:rsidRPr="004B5B5D">
        <w:rPr>
          <w:rFonts w:ascii="Arial" w:hAnsi="Arial" w:cs="Arial"/>
          <w:b/>
          <w:bCs/>
          <w:sz w:val="20"/>
        </w:rPr>
        <w:t xml:space="preserve"> </w:t>
      </w:r>
      <w:r w:rsidR="007B3B79" w:rsidRPr="004B5B5D">
        <w:rPr>
          <w:rFonts w:ascii="Arial" w:hAnsi="Arial" w:cs="Arial"/>
          <w:b/>
          <w:bCs/>
          <w:sz w:val="20"/>
        </w:rPr>
        <w:t>Rosette</w:t>
      </w:r>
      <w:r w:rsidR="00F91771" w:rsidRPr="004B5B5D">
        <w:rPr>
          <w:rFonts w:ascii="Arial" w:hAnsi="Arial" w:cs="Arial"/>
          <w:b/>
          <w:bCs/>
          <w:sz w:val="20"/>
        </w:rPr>
        <w:t xml:space="preserve"> </w:t>
      </w:r>
      <w:r w:rsidR="001907C0" w:rsidRPr="004B5B5D">
        <w:rPr>
          <w:rFonts w:ascii="Arial" w:hAnsi="Arial" w:cs="Arial"/>
          <w:b/>
          <w:bCs/>
          <w:sz w:val="20"/>
        </w:rPr>
        <w:t>and Permanent Award</w:t>
      </w:r>
    </w:p>
    <w:p w14:paraId="69A44CE0" w14:textId="77777777" w:rsidR="0050147D" w:rsidRPr="004B5B5D" w:rsidRDefault="0050147D" w:rsidP="00413A1F">
      <w:pPr>
        <w:pStyle w:val="BodyText3"/>
        <w:spacing w:after="120"/>
        <w:ind w:right="275"/>
      </w:pPr>
    </w:p>
    <w:p w14:paraId="1C74B86E" w14:textId="30C8DA44" w:rsidR="006A4344" w:rsidRPr="004B5B5D" w:rsidRDefault="006A4344" w:rsidP="00413A1F">
      <w:pPr>
        <w:ind w:right="275"/>
        <w:jc w:val="center"/>
        <w:rPr>
          <w:b/>
          <w:bCs/>
          <w:sz w:val="28"/>
          <w:szCs w:val="28"/>
          <w:u w:val="single"/>
        </w:rPr>
      </w:pPr>
      <w:r w:rsidRPr="004B5B5D">
        <w:rPr>
          <w:b/>
          <w:bCs/>
          <w:sz w:val="28"/>
          <w:szCs w:val="28"/>
          <w:u w:val="single"/>
        </w:rPr>
        <w:t xml:space="preserve">SECTION </w:t>
      </w:r>
      <w:r w:rsidR="007B3B79" w:rsidRPr="004B5B5D">
        <w:rPr>
          <w:b/>
          <w:bCs/>
          <w:sz w:val="28"/>
          <w:szCs w:val="28"/>
          <w:u w:val="single"/>
        </w:rPr>
        <w:t>F</w:t>
      </w:r>
      <w:r w:rsidRPr="004B5B5D">
        <w:rPr>
          <w:b/>
          <w:bCs/>
          <w:sz w:val="28"/>
          <w:szCs w:val="28"/>
          <w:u w:val="single"/>
        </w:rPr>
        <w:t xml:space="preserve"> – </w:t>
      </w:r>
      <w:r w:rsidRPr="004B5B5D">
        <w:rPr>
          <w:b/>
          <w:bCs/>
          <w:i/>
          <w:iCs/>
          <w:sz w:val="28"/>
          <w:szCs w:val="28"/>
          <w:u w:val="single"/>
        </w:rPr>
        <w:t>JUDGES</w:t>
      </w:r>
    </w:p>
    <w:p w14:paraId="44D4063D" w14:textId="77777777" w:rsidR="006A4344" w:rsidRPr="004B5B5D" w:rsidRDefault="006A4344" w:rsidP="00413A1F">
      <w:pPr>
        <w:ind w:right="275"/>
        <w:jc w:val="center"/>
        <w:rPr>
          <w:sz w:val="22"/>
          <w:szCs w:val="22"/>
        </w:rPr>
      </w:pPr>
    </w:p>
    <w:p w14:paraId="1500276E" w14:textId="77777777" w:rsidR="006A4344" w:rsidRPr="004B5B5D" w:rsidRDefault="006A4344" w:rsidP="00413A1F">
      <w:pPr>
        <w:ind w:right="275"/>
        <w:rPr>
          <w:sz w:val="22"/>
          <w:szCs w:val="22"/>
        </w:rPr>
      </w:pPr>
      <w:r w:rsidRPr="004B5B5D">
        <w:rPr>
          <w:sz w:val="22"/>
          <w:szCs w:val="22"/>
        </w:rPr>
        <w:t>Open only to ARS Accredited or Apprentice Arrangement Judges judging this show. A special panel of judges will judge this class, if necessary.</w:t>
      </w:r>
    </w:p>
    <w:p w14:paraId="41F57590" w14:textId="77777777" w:rsidR="006A4344" w:rsidRPr="004B5B5D" w:rsidRDefault="006A4344" w:rsidP="00413A1F">
      <w:pPr>
        <w:ind w:right="275"/>
        <w:jc w:val="center"/>
        <w:rPr>
          <w:sz w:val="22"/>
          <w:szCs w:val="22"/>
        </w:rPr>
      </w:pPr>
    </w:p>
    <w:p w14:paraId="42D8E931" w14:textId="68DD75CB" w:rsidR="006A4344" w:rsidRPr="004B5B5D" w:rsidRDefault="006A4344" w:rsidP="00413A1F">
      <w:pPr>
        <w:ind w:right="275"/>
        <w:rPr>
          <w:b/>
          <w:iCs/>
          <w:sz w:val="22"/>
          <w:szCs w:val="22"/>
        </w:rPr>
      </w:pPr>
      <w:r w:rsidRPr="004B5B5D">
        <w:rPr>
          <w:b/>
          <w:iCs/>
          <w:sz w:val="22"/>
          <w:szCs w:val="22"/>
        </w:rPr>
        <w:t xml:space="preserve">Class </w:t>
      </w:r>
      <w:r w:rsidR="007B3B79" w:rsidRPr="004B5B5D">
        <w:rPr>
          <w:b/>
          <w:iCs/>
          <w:sz w:val="22"/>
          <w:szCs w:val="22"/>
        </w:rPr>
        <w:t>7</w:t>
      </w:r>
      <w:r w:rsidRPr="004B5B5D">
        <w:rPr>
          <w:b/>
          <w:iCs/>
          <w:sz w:val="22"/>
          <w:szCs w:val="22"/>
        </w:rPr>
        <w:t xml:space="preserve"> – </w:t>
      </w:r>
      <w:r w:rsidR="007B3B79" w:rsidRPr="004B5B5D">
        <w:rPr>
          <w:b/>
          <w:iCs/>
          <w:sz w:val="22"/>
          <w:szCs w:val="22"/>
        </w:rPr>
        <w:t>Star Spangled Banner</w:t>
      </w:r>
    </w:p>
    <w:p w14:paraId="12FCD7D2" w14:textId="3F01EA6F" w:rsidR="007B3B79" w:rsidRPr="004B5B5D" w:rsidRDefault="007B3B79" w:rsidP="007B3B79">
      <w:pPr>
        <w:ind w:left="360" w:right="275" w:hanging="180"/>
        <w:rPr>
          <w:bCs/>
          <w:i/>
          <w:iCs/>
          <w:sz w:val="22"/>
          <w:szCs w:val="22"/>
        </w:rPr>
      </w:pPr>
      <w:r w:rsidRPr="004B5B5D">
        <w:rPr>
          <w:bCs/>
          <w:iCs/>
          <w:sz w:val="22"/>
          <w:szCs w:val="22"/>
        </w:rPr>
        <w:t xml:space="preserve">a. Standard arrangement. Choice </w:t>
      </w:r>
      <w:r w:rsidR="00102439" w:rsidRPr="004B5B5D">
        <w:rPr>
          <w:bCs/>
          <w:iCs/>
          <w:sz w:val="22"/>
          <w:szCs w:val="22"/>
        </w:rPr>
        <w:t>o</w:t>
      </w:r>
      <w:r w:rsidRPr="004B5B5D">
        <w:rPr>
          <w:bCs/>
          <w:iCs/>
          <w:sz w:val="22"/>
          <w:szCs w:val="22"/>
        </w:rPr>
        <w:t>f design, but type of design must be specified on the entry tag.</w:t>
      </w:r>
    </w:p>
    <w:p w14:paraId="1676CB2E" w14:textId="1F3DDB5E" w:rsidR="006A4344" w:rsidRPr="004B5B5D" w:rsidRDefault="007B3B79" w:rsidP="007B3B79">
      <w:pPr>
        <w:spacing w:after="60"/>
        <w:ind w:left="360" w:right="275" w:hanging="180"/>
        <w:rPr>
          <w:sz w:val="22"/>
          <w:szCs w:val="22"/>
        </w:rPr>
      </w:pPr>
      <w:r w:rsidRPr="004B5B5D">
        <w:rPr>
          <w:sz w:val="22"/>
          <w:szCs w:val="22"/>
        </w:rPr>
        <w:t xml:space="preserve">b. </w:t>
      </w:r>
      <w:r w:rsidR="006A4344" w:rsidRPr="004B5B5D">
        <w:rPr>
          <w:sz w:val="22"/>
          <w:szCs w:val="22"/>
        </w:rPr>
        <w:t xml:space="preserve">Miniature </w:t>
      </w:r>
      <w:r w:rsidRPr="004B5B5D">
        <w:rPr>
          <w:sz w:val="22"/>
          <w:szCs w:val="22"/>
        </w:rPr>
        <w:t>arrangement</w:t>
      </w:r>
      <w:r w:rsidR="006A4344" w:rsidRPr="004B5B5D">
        <w:rPr>
          <w:sz w:val="22"/>
          <w:szCs w:val="22"/>
        </w:rPr>
        <w:t xml:space="preserve"> not exceeding 10 inches in height, width, or depth. Choice of design, but type </w:t>
      </w:r>
      <w:r w:rsidRPr="004B5B5D">
        <w:rPr>
          <w:sz w:val="22"/>
          <w:szCs w:val="22"/>
        </w:rPr>
        <w:t xml:space="preserve">of design </w:t>
      </w:r>
      <w:r w:rsidR="006A4344" w:rsidRPr="004B5B5D">
        <w:rPr>
          <w:sz w:val="22"/>
          <w:szCs w:val="22"/>
        </w:rPr>
        <w:t>must be specified on the entry tag.</w:t>
      </w:r>
    </w:p>
    <w:p w14:paraId="36579E3B" w14:textId="77777777" w:rsidR="00543718" w:rsidRPr="004B5B5D" w:rsidRDefault="00543718" w:rsidP="00413A1F">
      <w:pPr>
        <w:spacing w:after="60"/>
        <w:ind w:right="275"/>
        <w:jc w:val="center"/>
        <w:rPr>
          <w:sz w:val="22"/>
          <w:szCs w:val="22"/>
        </w:rPr>
      </w:pPr>
    </w:p>
    <w:p w14:paraId="25E0DE5F" w14:textId="07264A95" w:rsidR="006A4344" w:rsidRPr="004B5B5D" w:rsidRDefault="006A4344" w:rsidP="007B3B79">
      <w:pPr>
        <w:ind w:right="275"/>
        <w:jc w:val="center"/>
        <w:rPr>
          <w:rFonts w:ascii="Arial" w:hAnsi="Arial" w:cs="Arial"/>
          <w:i/>
          <w:sz w:val="20"/>
        </w:rPr>
      </w:pPr>
      <w:r w:rsidRPr="004B5B5D">
        <w:rPr>
          <w:rFonts w:ascii="Arial" w:hAnsi="Arial" w:cs="Arial"/>
          <w:b/>
          <w:i/>
          <w:sz w:val="20"/>
        </w:rPr>
        <w:t>AWARD – Best in Section</w:t>
      </w:r>
      <w:r w:rsidR="007B3B79" w:rsidRPr="004B5B5D">
        <w:rPr>
          <w:rFonts w:ascii="Arial" w:hAnsi="Arial" w:cs="Arial"/>
          <w:i/>
          <w:sz w:val="20"/>
        </w:rPr>
        <w:t xml:space="preserve"> </w:t>
      </w:r>
      <w:r w:rsidRPr="004B5B5D">
        <w:rPr>
          <w:rFonts w:ascii="Arial" w:hAnsi="Arial" w:cs="Arial"/>
          <w:b/>
          <w:bCs/>
          <w:sz w:val="20"/>
        </w:rPr>
        <w:t>ARS Best Judge</w:t>
      </w:r>
      <w:r w:rsidR="00543718" w:rsidRPr="004B5B5D">
        <w:rPr>
          <w:rFonts w:ascii="Arial" w:hAnsi="Arial" w:cs="Arial"/>
          <w:b/>
          <w:bCs/>
          <w:sz w:val="20"/>
        </w:rPr>
        <w:t>'</w:t>
      </w:r>
      <w:r w:rsidRPr="004B5B5D">
        <w:rPr>
          <w:rFonts w:ascii="Arial" w:hAnsi="Arial" w:cs="Arial"/>
          <w:b/>
          <w:bCs/>
          <w:sz w:val="20"/>
        </w:rPr>
        <w:t>s Certificate</w:t>
      </w:r>
    </w:p>
    <w:p w14:paraId="6ED98019" w14:textId="77777777" w:rsidR="00DF0FBA" w:rsidRPr="004B5B5D" w:rsidRDefault="00DF0FBA" w:rsidP="00413A1F">
      <w:pPr>
        <w:spacing w:after="120"/>
        <w:ind w:right="275"/>
        <w:jc w:val="center"/>
        <w:rPr>
          <w:sz w:val="28"/>
          <w:szCs w:val="28"/>
        </w:rPr>
      </w:pPr>
    </w:p>
    <w:p w14:paraId="3D1F46E6" w14:textId="41D60E44" w:rsidR="00813467" w:rsidRPr="004B5B5D" w:rsidRDefault="00813467" w:rsidP="00413A1F">
      <w:pPr>
        <w:pStyle w:val="Heading2"/>
        <w:ind w:right="275"/>
        <w:rPr>
          <w:sz w:val="28"/>
          <w:szCs w:val="28"/>
          <w:u w:val="single"/>
        </w:rPr>
      </w:pPr>
      <w:r w:rsidRPr="004B5B5D">
        <w:rPr>
          <w:sz w:val="28"/>
          <w:szCs w:val="28"/>
          <w:u w:val="single"/>
        </w:rPr>
        <w:t xml:space="preserve">SECTION </w:t>
      </w:r>
      <w:r w:rsidR="007B3B79" w:rsidRPr="004B5B5D">
        <w:rPr>
          <w:sz w:val="28"/>
          <w:szCs w:val="28"/>
          <w:u w:val="single"/>
        </w:rPr>
        <w:t>G</w:t>
      </w:r>
      <w:r w:rsidRPr="004B5B5D">
        <w:rPr>
          <w:sz w:val="28"/>
          <w:szCs w:val="28"/>
          <w:u w:val="single"/>
        </w:rPr>
        <w:t xml:space="preserve"> </w:t>
      </w:r>
      <w:r w:rsidR="00D1100A" w:rsidRPr="004B5B5D">
        <w:rPr>
          <w:sz w:val="28"/>
          <w:szCs w:val="28"/>
          <w:u w:val="single"/>
        </w:rPr>
        <w:t>–</w:t>
      </w:r>
      <w:r w:rsidRPr="004B5B5D">
        <w:rPr>
          <w:sz w:val="28"/>
          <w:szCs w:val="28"/>
          <w:u w:val="single"/>
        </w:rPr>
        <w:t xml:space="preserve"> </w:t>
      </w:r>
      <w:r w:rsidRPr="004B5B5D">
        <w:rPr>
          <w:i/>
          <w:iCs/>
          <w:sz w:val="28"/>
          <w:szCs w:val="28"/>
          <w:u w:val="single"/>
        </w:rPr>
        <w:t>NOVICE</w:t>
      </w:r>
    </w:p>
    <w:p w14:paraId="2DF4FAC5" w14:textId="77777777" w:rsidR="00A251D9" w:rsidRPr="004B5B5D" w:rsidRDefault="00A251D9" w:rsidP="00413A1F">
      <w:pPr>
        <w:ind w:right="275"/>
        <w:jc w:val="center"/>
        <w:rPr>
          <w:sz w:val="22"/>
          <w:szCs w:val="22"/>
        </w:rPr>
      </w:pPr>
    </w:p>
    <w:p w14:paraId="73EFBAE5" w14:textId="07D977E4" w:rsidR="00813467" w:rsidRPr="004B5B5D" w:rsidRDefault="00813467" w:rsidP="00413A1F">
      <w:pPr>
        <w:ind w:right="275"/>
        <w:rPr>
          <w:sz w:val="22"/>
          <w:szCs w:val="22"/>
        </w:rPr>
      </w:pPr>
      <w:r w:rsidRPr="004B5B5D">
        <w:rPr>
          <w:sz w:val="22"/>
          <w:szCs w:val="22"/>
        </w:rPr>
        <w:t>For those who have won no more than three blue ribbons in arrangements in ARS-sponsored rose shows.</w:t>
      </w:r>
    </w:p>
    <w:p w14:paraId="4EE1DF1F" w14:textId="77777777" w:rsidR="00813467" w:rsidRPr="004B5B5D" w:rsidRDefault="00813467" w:rsidP="00413A1F">
      <w:pPr>
        <w:ind w:right="275"/>
        <w:jc w:val="center"/>
        <w:rPr>
          <w:sz w:val="22"/>
          <w:szCs w:val="22"/>
        </w:rPr>
      </w:pPr>
    </w:p>
    <w:p w14:paraId="4A3992E2" w14:textId="4D43B3B5" w:rsidR="00813467" w:rsidRPr="004B5B5D" w:rsidRDefault="00813467" w:rsidP="00413A1F">
      <w:pPr>
        <w:ind w:right="275"/>
        <w:rPr>
          <w:b/>
          <w:i/>
          <w:sz w:val="22"/>
          <w:szCs w:val="22"/>
        </w:rPr>
      </w:pPr>
      <w:r w:rsidRPr="004B5B5D">
        <w:rPr>
          <w:b/>
          <w:sz w:val="22"/>
          <w:szCs w:val="22"/>
        </w:rPr>
        <w:t xml:space="preserve">Class </w:t>
      </w:r>
      <w:r w:rsidR="007B3B79" w:rsidRPr="004B5B5D">
        <w:rPr>
          <w:b/>
          <w:sz w:val="22"/>
          <w:szCs w:val="22"/>
        </w:rPr>
        <w:t>8</w:t>
      </w:r>
      <w:r w:rsidR="00627429" w:rsidRPr="004B5B5D">
        <w:rPr>
          <w:b/>
          <w:sz w:val="22"/>
          <w:szCs w:val="22"/>
        </w:rPr>
        <w:t xml:space="preserve"> – </w:t>
      </w:r>
      <w:r w:rsidR="007B3B79" w:rsidRPr="004B5B5D">
        <w:rPr>
          <w:b/>
          <w:sz w:val="22"/>
          <w:szCs w:val="22"/>
        </w:rPr>
        <w:t>Boston Tea Party</w:t>
      </w:r>
    </w:p>
    <w:p w14:paraId="234FBF33" w14:textId="0916E447" w:rsidR="00371D5E" w:rsidRPr="004B5B5D" w:rsidRDefault="007B3B79" w:rsidP="007B3B79">
      <w:pPr>
        <w:spacing w:after="120"/>
        <w:ind w:right="275"/>
        <w:rPr>
          <w:sz w:val="22"/>
          <w:szCs w:val="22"/>
        </w:rPr>
      </w:pPr>
      <w:r w:rsidRPr="004B5B5D">
        <w:rPr>
          <w:sz w:val="22"/>
          <w:szCs w:val="22"/>
        </w:rPr>
        <w:t>Standard design. Traditional (fresh plant material0, Modern, or East Asian style. Roses must be the dominant feature in the arrangement. Type of design must be specified on the entry tag.</w:t>
      </w:r>
    </w:p>
    <w:p w14:paraId="0E2F4D88" w14:textId="1A6EA009" w:rsidR="00756549" w:rsidRPr="004B5B5D" w:rsidRDefault="008A7E5F" w:rsidP="007B3B79">
      <w:pPr>
        <w:ind w:right="275"/>
        <w:jc w:val="center"/>
        <w:rPr>
          <w:rFonts w:ascii="Arial" w:hAnsi="Arial" w:cs="Arial"/>
          <w:b/>
          <w:i/>
          <w:sz w:val="20"/>
        </w:rPr>
      </w:pPr>
      <w:r w:rsidRPr="004B5B5D">
        <w:rPr>
          <w:rFonts w:ascii="Arial" w:hAnsi="Arial" w:cs="Arial"/>
          <w:b/>
          <w:i/>
          <w:sz w:val="20"/>
        </w:rPr>
        <w:t xml:space="preserve">AWARD – </w:t>
      </w:r>
      <w:r w:rsidR="0050147D" w:rsidRPr="004B5B5D">
        <w:rPr>
          <w:rFonts w:ascii="Arial" w:hAnsi="Arial" w:cs="Arial"/>
          <w:b/>
          <w:bCs/>
          <w:sz w:val="20"/>
        </w:rPr>
        <w:t xml:space="preserve">ARS Best Novice Certificate and </w:t>
      </w:r>
      <w:r w:rsidR="00627853" w:rsidRPr="004B5B5D">
        <w:rPr>
          <w:rFonts w:ascii="Arial" w:hAnsi="Arial" w:cs="Arial"/>
          <w:b/>
          <w:sz w:val="20"/>
        </w:rPr>
        <w:t xml:space="preserve">Permanent </w:t>
      </w:r>
      <w:bookmarkStart w:id="0" w:name="_Hlk191389517"/>
      <w:r w:rsidR="00655FEF" w:rsidRPr="004B5B5D">
        <w:rPr>
          <w:rFonts w:ascii="Arial" w:hAnsi="Arial" w:cs="Arial"/>
          <w:b/>
          <w:sz w:val="20"/>
        </w:rPr>
        <w:t>Award</w:t>
      </w:r>
      <w:bookmarkEnd w:id="0"/>
    </w:p>
    <w:p w14:paraId="5F66FCF2" w14:textId="77777777" w:rsidR="00756549" w:rsidRPr="004B5B5D" w:rsidRDefault="00756549" w:rsidP="00413A1F">
      <w:pPr>
        <w:ind w:right="275"/>
        <w:jc w:val="center"/>
        <w:rPr>
          <w:sz w:val="22"/>
          <w:szCs w:val="22"/>
        </w:rPr>
      </w:pPr>
    </w:p>
    <w:sectPr w:rsidR="00756549" w:rsidRPr="004B5B5D" w:rsidSect="00302491">
      <w:footerReference w:type="default" r:id="rId9"/>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7693" w14:textId="77777777" w:rsidR="003C51F0" w:rsidRDefault="003C51F0">
      <w:r>
        <w:separator/>
      </w:r>
    </w:p>
  </w:endnote>
  <w:endnote w:type="continuationSeparator" w:id="0">
    <w:p w14:paraId="0F733066" w14:textId="77777777" w:rsidR="003C51F0" w:rsidRDefault="003C5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7243436"/>
      <w:docPartObj>
        <w:docPartGallery w:val="Page Numbers (Bottom of Page)"/>
        <w:docPartUnique/>
      </w:docPartObj>
    </w:sdtPr>
    <w:sdtContent>
      <w:p w14:paraId="14ACE656" w14:textId="77777777" w:rsidR="007B053B" w:rsidRDefault="007B053B" w:rsidP="007B053B">
        <w:pPr>
          <w:pStyle w:val="Footer"/>
          <w:jc w:val="center"/>
          <w:rPr>
            <w:rStyle w:val="PageNumber"/>
          </w:rPr>
        </w:pPr>
        <w:r w:rsidRPr="0041461C">
          <w:rPr>
            <w:rStyle w:val="PageNumber"/>
          </w:rPr>
          <w:t>–</w:t>
        </w:r>
        <w:r>
          <w:rPr>
            <w:rStyle w:val="PageNumber"/>
          </w:rPr>
          <w:t xml:space="preserve"> </w:t>
        </w:r>
        <w:r w:rsidRPr="0041461C">
          <w:rPr>
            <w:rStyle w:val="PageNumber"/>
            <w:rFonts w:ascii="Arial" w:hAnsi="Arial" w:cs="Arial"/>
            <w:sz w:val="20"/>
          </w:rPr>
          <w:fldChar w:fldCharType="begin"/>
        </w:r>
        <w:r w:rsidRPr="0041461C">
          <w:rPr>
            <w:rStyle w:val="PageNumber"/>
            <w:rFonts w:ascii="Arial" w:hAnsi="Arial" w:cs="Arial"/>
            <w:sz w:val="20"/>
          </w:rPr>
          <w:instrText xml:space="preserve"> PAGE </w:instrText>
        </w:r>
        <w:r w:rsidRPr="0041461C">
          <w:rPr>
            <w:rStyle w:val="PageNumber"/>
            <w:rFonts w:ascii="Arial" w:hAnsi="Arial" w:cs="Arial"/>
            <w:sz w:val="20"/>
          </w:rPr>
          <w:fldChar w:fldCharType="separate"/>
        </w:r>
        <w:r>
          <w:rPr>
            <w:rStyle w:val="PageNumber"/>
            <w:rFonts w:ascii="Arial" w:hAnsi="Arial" w:cs="Arial"/>
            <w:sz w:val="20"/>
          </w:rPr>
          <w:t>1</w:t>
        </w:r>
        <w:r w:rsidRPr="0041461C">
          <w:rPr>
            <w:rStyle w:val="PageNumber"/>
            <w:rFonts w:ascii="Arial" w:hAnsi="Arial" w:cs="Arial"/>
            <w:sz w:val="20"/>
          </w:rPr>
          <w:fldChar w:fldCharType="end"/>
        </w:r>
        <w:r>
          <w:rPr>
            <w:rStyle w:val="PageNumber"/>
          </w:rPr>
          <w:t xml:space="preserve"> –</w:t>
        </w:r>
      </w:p>
    </w:sdtContent>
  </w:sdt>
  <w:p w14:paraId="5BF3E924" w14:textId="77777777" w:rsidR="007B053B" w:rsidRDefault="007B053B" w:rsidP="007B05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2D81F" w14:textId="77777777" w:rsidR="003C51F0" w:rsidRDefault="003C51F0">
      <w:r>
        <w:separator/>
      </w:r>
    </w:p>
  </w:footnote>
  <w:footnote w:type="continuationSeparator" w:id="0">
    <w:p w14:paraId="0D0DA1C5" w14:textId="77777777" w:rsidR="003C51F0" w:rsidRDefault="003C5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01629F4"/>
    <w:lvl w:ilvl="0">
      <w:numFmt w:val="decimal"/>
      <w:lvlText w:val="*"/>
      <w:lvlJc w:val="left"/>
      <w:rPr>
        <w:rFonts w:cs="Times New Roman"/>
      </w:rPr>
    </w:lvl>
  </w:abstractNum>
  <w:abstractNum w:abstractNumId="1" w15:restartNumberingAfterBreak="0">
    <w:nsid w:val="0BA20512"/>
    <w:multiLevelType w:val="hybridMultilevel"/>
    <w:tmpl w:val="4896F4A2"/>
    <w:lvl w:ilvl="0" w:tplc="6ED8CA1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740FF6"/>
    <w:multiLevelType w:val="hybridMultilevel"/>
    <w:tmpl w:val="25220B8E"/>
    <w:lvl w:ilvl="0" w:tplc="6ED8CA1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242EB2"/>
    <w:multiLevelType w:val="hybridMultilevel"/>
    <w:tmpl w:val="45AA0A3A"/>
    <w:lvl w:ilvl="0" w:tplc="0409000F">
      <w:start w:val="1"/>
      <w:numFmt w:val="decimal"/>
      <w:lvlText w:val="%1."/>
      <w:lvlJc w:val="left"/>
      <w:pPr>
        <w:tabs>
          <w:tab w:val="num" w:pos="450"/>
        </w:tabs>
        <w:ind w:left="450" w:hanging="360"/>
      </w:pPr>
      <w:rPr>
        <w:rFonts w:cs="Times New Roman"/>
      </w:rPr>
    </w:lvl>
    <w:lvl w:ilvl="1" w:tplc="04090019">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4" w15:restartNumberingAfterBreak="0">
    <w:nsid w:val="24993E8E"/>
    <w:multiLevelType w:val="hybridMultilevel"/>
    <w:tmpl w:val="879E425A"/>
    <w:lvl w:ilvl="0" w:tplc="F03A7318">
      <w:start w:val="4"/>
      <w:numFmt w:val="decimal"/>
      <w:lvlText w:val="%1."/>
      <w:lvlJc w:val="left"/>
      <w:pPr>
        <w:ind w:left="450" w:hanging="360"/>
      </w:pPr>
      <w:rPr>
        <w:rFonts w:hint="default"/>
      </w:rPr>
    </w:lvl>
    <w:lvl w:ilvl="1" w:tplc="04090019">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5" w15:restartNumberingAfterBreak="0">
    <w:nsid w:val="27EE1913"/>
    <w:multiLevelType w:val="hybridMultilevel"/>
    <w:tmpl w:val="68B681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83CFC"/>
    <w:multiLevelType w:val="hybridMultilevel"/>
    <w:tmpl w:val="A532F072"/>
    <w:lvl w:ilvl="0" w:tplc="852C744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A11DB"/>
    <w:multiLevelType w:val="hybridMultilevel"/>
    <w:tmpl w:val="759C41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67980"/>
    <w:multiLevelType w:val="hybridMultilevel"/>
    <w:tmpl w:val="D206C6A2"/>
    <w:lvl w:ilvl="0" w:tplc="308271A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37143913"/>
    <w:multiLevelType w:val="hybridMultilevel"/>
    <w:tmpl w:val="C5B68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765853"/>
    <w:multiLevelType w:val="hybridMultilevel"/>
    <w:tmpl w:val="339E8EB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00A64E1"/>
    <w:multiLevelType w:val="hybridMultilevel"/>
    <w:tmpl w:val="BEAC6D34"/>
    <w:lvl w:ilvl="0" w:tplc="E35A7E96">
      <w:start w:val="3817"/>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31909"/>
    <w:multiLevelType w:val="multilevel"/>
    <w:tmpl w:val="34F4F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451CC"/>
    <w:multiLevelType w:val="hybridMultilevel"/>
    <w:tmpl w:val="035A0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C92AFC"/>
    <w:multiLevelType w:val="hybridMultilevel"/>
    <w:tmpl w:val="26C4B3B6"/>
    <w:lvl w:ilvl="0" w:tplc="165626F0">
      <w:start w:val="25"/>
      <w:numFmt w:val="decimal"/>
      <w:lvlText w:val="%1."/>
      <w:lvlJc w:val="left"/>
      <w:pPr>
        <w:tabs>
          <w:tab w:val="num" w:pos="1080"/>
        </w:tabs>
        <w:ind w:left="1080" w:hanging="360"/>
      </w:pPr>
      <w:rPr>
        <w:rFonts w:hint="default"/>
        <w:i/>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6E532AE"/>
    <w:multiLevelType w:val="hybridMultilevel"/>
    <w:tmpl w:val="D318D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FC45F4"/>
    <w:multiLevelType w:val="hybridMultilevel"/>
    <w:tmpl w:val="909E9F32"/>
    <w:lvl w:ilvl="0" w:tplc="B7A2659C">
      <w:start w:val="3817"/>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3199603">
    <w:abstractNumId w:val="14"/>
  </w:num>
  <w:num w:numId="2" w16cid:durableId="841092038">
    <w:abstractNumId w:val="8"/>
  </w:num>
  <w:num w:numId="3" w16cid:durableId="320043911">
    <w:abstractNumId w:val="10"/>
  </w:num>
  <w:num w:numId="4" w16cid:durableId="508059301">
    <w:abstractNumId w:val="0"/>
    <w:lvlOverride w:ilvl="0">
      <w:lvl w:ilvl="0">
        <w:start w:val="1"/>
        <w:numFmt w:val="bullet"/>
        <w:lvlText w:val=""/>
        <w:legacy w:legacy="1" w:legacySpace="0" w:legacyIndent="360"/>
        <w:lvlJc w:val="left"/>
        <w:rPr>
          <w:rFonts w:ascii="Symbol" w:hAnsi="Symbol" w:hint="default"/>
          <w:sz w:val="28"/>
        </w:rPr>
      </w:lvl>
    </w:lvlOverride>
  </w:num>
  <w:num w:numId="5" w16cid:durableId="359431068">
    <w:abstractNumId w:val="3"/>
  </w:num>
  <w:num w:numId="6" w16cid:durableId="1018388028">
    <w:abstractNumId w:val="4"/>
  </w:num>
  <w:num w:numId="7" w16cid:durableId="1566642100">
    <w:abstractNumId w:val="9"/>
  </w:num>
  <w:num w:numId="8" w16cid:durableId="425269851">
    <w:abstractNumId w:val="13"/>
  </w:num>
  <w:num w:numId="9" w16cid:durableId="1536501134">
    <w:abstractNumId w:val="5"/>
  </w:num>
  <w:num w:numId="10" w16cid:durableId="341857208">
    <w:abstractNumId w:val="7"/>
  </w:num>
  <w:num w:numId="11" w16cid:durableId="766772051">
    <w:abstractNumId w:val="6"/>
  </w:num>
  <w:num w:numId="12" w16cid:durableId="1699499982">
    <w:abstractNumId w:val="2"/>
  </w:num>
  <w:num w:numId="13" w16cid:durableId="1423992742">
    <w:abstractNumId w:val="15"/>
  </w:num>
  <w:num w:numId="14" w16cid:durableId="295527567">
    <w:abstractNumId w:val="1"/>
  </w:num>
  <w:num w:numId="15" w16cid:durableId="1289624084">
    <w:abstractNumId w:val="12"/>
  </w:num>
  <w:num w:numId="16" w16cid:durableId="94183941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3273842">
    <w:abstractNumId w:val="16"/>
  </w:num>
  <w:num w:numId="18" w16cid:durableId="19887014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A0"/>
    <w:rsid w:val="00007571"/>
    <w:rsid w:val="000209C4"/>
    <w:rsid w:val="000523CD"/>
    <w:rsid w:val="00052F46"/>
    <w:rsid w:val="000830E7"/>
    <w:rsid w:val="00083630"/>
    <w:rsid w:val="00083774"/>
    <w:rsid w:val="00083891"/>
    <w:rsid w:val="00094285"/>
    <w:rsid w:val="00097506"/>
    <w:rsid w:val="001018E3"/>
    <w:rsid w:val="00102439"/>
    <w:rsid w:val="001049A0"/>
    <w:rsid w:val="001174C1"/>
    <w:rsid w:val="001332E5"/>
    <w:rsid w:val="00134C4D"/>
    <w:rsid w:val="001417F7"/>
    <w:rsid w:val="00144A47"/>
    <w:rsid w:val="0017246E"/>
    <w:rsid w:val="00186477"/>
    <w:rsid w:val="001907C0"/>
    <w:rsid w:val="00190F8C"/>
    <w:rsid w:val="00194B20"/>
    <w:rsid w:val="001B096E"/>
    <w:rsid w:val="001B7735"/>
    <w:rsid w:val="001C304F"/>
    <w:rsid w:val="001D06C9"/>
    <w:rsid w:val="001E1E9F"/>
    <w:rsid w:val="002211D8"/>
    <w:rsid w:val="00243680"/>
    <w:rsid w:val="002527EC"/>
    <w:rsid w:val="002A32EA"/>
    <w:rsid w:val="00300C92"/>
    <w:rsid w:val="00302491"/>
    <w:rsid w:val="003075FE"/>
    <w:rsid w:val="00341982"/>
    <w:rsid w:val="00371D5E"/>
    <w:rsid w:val="0037333A"/>
    <w:rsid w:val="0037363A"/>
    <w:rsid w:val="00375BC9"/>
    <w:rsid w:val="00392F21"/>
    <w:rsid w:val="003A6EC1"/>
    <w:rsid w:val="003A7DDD"/>
    <w:rsid w:val="003C51F0"/>
    <w:rsid w:val="003D2245"/>
    <w:rsid w:val="00413A1F"/>
    <w:rsid w:val="00417FCB"/>
    <w:rsid w:val="00446CB2"/>
    <w:rsid w:val="004625E2"/>
    <w:rsid w:val="0046352F"/>
    <w:rsid w:val="00466D5C"/>
    <w:rsid w:val="00490583"/>
    <w:rsid w:val="004A1A79"/>
    <w:rsid w:val="004B2243"/>
    <w:rsid w:val="004B5B5D"/>
    <w:rsid w:val="004E0347"/>
    <w:rsid w:val="0050147D"/>
    <w:rsid w:val="0051428E"/>
    <w:rsid w:val="005145C2"/>
    <w:rsid w:val="00524296"/>
    <w:rsid w:val="00535DEF"/>
    <w:rsid w:val="00537901"/>
    <w:rsid w:val="00543718"/>
    <w:rsid w:val="00543844"/>
    <w:rsid w:val="0055455C"/>
    <w:rsid w:val="00567AE8"/>
    <w:rsid w:val="005723F1"/>
    <w:rsid w:val="00576A41"/>
    <w:rsid w:val="005B256E"/>
    <w:rsid w:val="005B4C29"/>
    <w:rsid w:val="00604B3A"/>
    <w:rsid w:val="00604FB0"/>
    <w:rsid w:val="006104FA"/>
    <w:rsid w:val="00627429"/>
    <w:rsid w:val="00627853"/>
    <w:rsid w:val="00635277"/>
    <w:rsid w:val="006352CE"/>
    <w:rsid w:val="00646D88"/>
    <w:rsid w:val="006524D7"/>
    <w:rsid w:val="00655FEF"/>
    <w:rsid w:val="00683837"/>
    <w:rsid w:val="006A4344"/>
    <w:rsid w:val="006B776A"/>
    <w:rsid w:val="006D004A"/>
    <w:rsid w:val="00702C80"/>
    <w:rsid w:val="0075334D"/>
    <w:rsid w:val="00756549"/>
    <w:rsid w:val="00785374"/>
    <w:rsid w:val="007A195F"/>
    <w:rsid w:val="007A6FEA"/>
    <w:rsid w:val="007B053B"/>
    <w:rsid w:val="007B3B79"/>
    <w:rsid w:val="007C02ED"/>
    <w:rsid w:val="007C05ED"/>
    <w:rsid w:val="007C23B2"/>
    <w:rsid w:val="007E1789"/>
    <w:rsid w:val="00806374"/>
    <w:rsid w:val="00813467"/>
    <w:rsid w:val="0083689C"/>
    <w:rsid w:val="00860CE4"/>
    <w:rsid w:val="00870120"/>
    <w:rsid w:val="00894E4B"/>
    <w:rsid w:val="008A747C"/>
    <w:rsid w:val="008A7E5F"/>
    <w:rsid w:val="008B160A"/>
    <w:rsid w:val="00913824"/>
    <w:rsid w:val="00991A20"/>
    <w:rsid w:val="009D1437"/>
    <w:rsid w:val="00A16537"/>
    <w:rsid w:val="00A251D9"/>
    <w:rsid w:val="00A262E8"/>
    <w:rsid w:val="00A359A1"/>
    <w:rsid w:val="00A51432"/>
    <w:rsid w:val="00A76188"/>
    <w:rsid w:val="00A87ACE"/>
    <w:rsid w:val="00A939B2"/>
    <w:rsid w:val="00AA2FEF"/>
    <w:rsid w:val="00AB49B4"/>
    <w:rsid w:val="00AD4B91"/>
    <w:rsid w:val="00AF368F"/>
    <w:rsid w:val="00B32A31"/>
    <w:rsid w:val="00B47BC8"/>
    <w:rsid w:val="00B77684"/>
    <w:rsid w:val="00B83F95"/>
    <w:rsid w:val="00BA3834"/>
    <w:rsid w:val="00BB0C59"/>
    <w:rsid w:val="00C06111"/>
    <w:rsid w:val="00C44BA5"/>
    <w:rsid w:val="00C65C04"/>
    <w:rsid w:val="00C73B0B"/>
    <w:rsid w:val="00CA1857"/>
    <w:rsid w:val="00CB7922"/>
    <w:rsid w:val="00CC14ED"/>
    <w:rsid w:val="00CC2AD9"/>
    <w:rsid w:val="00CD1C3D"/>
    <w:rsid w:val="00D1100A"/>
    <w:rsid w:val="00D608F8"/>
    <w:rsid w:val="00D82095"/>
    <w:rsid w:val="00DA264A"/>
    <w:rsid w:val="00DA5A70"/>
    <w:rsid w:val="00DF0FBA"/>
    <w:rsid w:val="00E3354D"/>
    <w:rsid w:val="00E3499F"/>
    <w:rsid w:val="00E4323B"/>
    <w:rsid w:val="00E61F17"/>
    <w:rsid w:val="00E874E8"/>
    <w:rsid w:val="00E916DE"/>
    <w:rsid w:val="00E95DD5"/>
    <w:rsid w:val="00EB04C3"/>
    <w:rsid w:val="00EB2B80"/>
    <w:rsid w:val="00EB5B0C"/>
    <w:rsid w:val="00ED14B8"/>
    <w:rsid w:val="00F0530B"/>
    <w:rsid w:val="00F528A6"/>
    <w:rsid w:val="00F5742E"/>
    <w:rsid w:val="00F7528F"/>
    <w:rsid w:val="00F91771"/>
    <w:rsid w:val="00F954EB"/>
    <w:rsid w:val="00FA7930"/>
    <w:rsid w:val="00FB5359"/>
    <w:rsid w:val="00FD3AE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C59016"/>
  <w14:defaultImageDpi w14:val="300"/>
  <w15:docId w15:val="{FD050584-9C44-BB48-A41B-371D25CB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link w:val="Heading1Char"/>
    <w:uiPriority w:val="9"/>
    <w:qFormat/>
    <w:rsid w:val="00846D35"/>
    <w:pPr>
      <w:keepNext/>
      <w:spacing w:before="240" w:after="60"/>
      <w:outlineLvl w:val="0"/>
    </w:pPr>
    <w:rPr>
      <w:rFonts w:ascii="Calibri" w:eastAsia="Times New Roman" w:hAnsi="Calibri"/>
      <w:b/>
      <w:bCs/>
      <w:kern w:val="32"/>
      <w:sz w:val="32"/>
      <w:szCs w:val="32"/>
    </w:rPr>
  </w:style>
  <w:style w:type="paragraph" w:styleId="Heading2">
    <w:name w:val="heading 2"/>
    <w:basedOn w:val="Normal"/>
    <w:next w:val="Normal"/>
    <w:link w:val="Heading2Char"/>
    <w:qFormat/>
    <w:pPr>
      <w:keepNext/>
      <w:jc w:val="center"/>
      <w:outlineLvl w:val="1"/>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pPr>
      <w:ind w:left="720"/>
    </w:pPr>
    <w:rPr>
      <w:rFonts w:eastAsia="Times New Roman"/>
    </w:rPr>
  </w:style>
  <w:style w:type="paragraph" w:styleId="CommentText">
    <w:name w:val="annotation text"/>
    <w:basedOn w:val="Normal"/>
    <w:rPr>
      <w:rFonts w:eastAsia="Times New Roman"/>
      <w:sz w:val="20"/>
    </w:rPr>
  </w:style>
  <w:style w:type="paragraph" w:styleId="BodyText3">
    <w:name w:val="Body Text 3"/>
    <w:basedOn w:val="Normal"/>
    <w:link w:val="BodyText3Char"/>
    <w:pPr>
      <w:jc w:val="center"/>
    </w:pPr>
    <w:rPr>
      <w:rFonts w:eastAsia="Times New Roman"/>
      <w:b/>
      <w:sz w:val="28"/>
    </w:rPr>
  </w:style>
  <w:style w:type="character" w:customStyle="1" w:styleId="Heading1Char">
    <w:name w:val="Heading 1 Char"/>
    <w:link w:val="Heading1"/>
    <w:uiPriority w:val="9"/>
    <w:rsid w:val="00846D35"/>
    <w:rPr>
      <w:rFonts w:ascii="Calibri" w:eastAsia="Times New Roman" w:hAnsi="Calibri" w:cs="Times New Roman"/>
      <w:b/>
      <w:bCs/>
      <w:kern w:val="32"/>
      <w:sz w:val="32"/>
      <w:szCs w:val="32"/>
    </w:rPr>
  </w:style>
  <w:style w:type="paragraph" w:styleId="Header">
    <w:name w:val="header"/>
    <w:basedOn w:val="Normal"/>
    <w:link w:val="HeaderChar"/>
    <w:rsid w:val="00927C23"/>
    <w:pPr>
      <w:tabs>
        <w:tab w:val="center" w:pos="4320"/>
        <w:tab w:val="right" w:pos="8640"/>
      </w:tabs>
    </w:pPr>
  </w:style>
  <w:style w:type="character" w:customStyle="1" w:styleId="HeaderChar">
    <w:name w:val="Header Char"/>
    <w:link w:val="Header"/>
    <w:rsid w:val="00927C23"/>
    <w:rPr>
      <w:rFonts w:ascii="Times New Roman" w:hAnsi="Times New Roman"/>
      <w:sz w:val="24"/>
    </w:rPr>
  </w:style>
  <w:style w:type="paragraph" w:styleId="Footer">
    <w:name w:val="footer"/>
    <w:basedOn w:val="Normal"/>
    <w:link w:val="FooterChar"/>
    <w:uiPriority w:val="99"/>
    <w:rsid w:val="00927C23"/>
    <w:pPr>
      <w:tabs>
        <w:tab w:val="center" w:pos="4320"/>
        <w:tab w:val="right" w:pos="8640"/>
      </w:tabs>
    </w:pPr>
  </w:style>
  <w:style w:type="character" w:customStyle="1" w:styleId="FooterChar">
    <w:name w:val="Footer Char"/>
    <w:link w:val="Footer"/>
    <w:uiPriority w:val="99"/>
    <w:rsid w:val="00927C23"/>
    <w:rPr>
      <w:rFonts w:ascii="Times New Roman" w:hAnsi="Times New Roman"/>
      <w:sz w:val="24"/>
    </w:rPr>
  </w:style>
  <w:style w:type="paragraph" w:styleId="BodyText">
    <w:name w:val="Body Text"/>
    <w:basedOn w:val="Normal"/>
    <w:link w:val="BodyTextChar"/>
    <w:rsid w:val="00702C80"/>
    <w:pPr>
      <w:spacing w:after="120"/>
    </w:pPr>
  </w:style>
  <w:style w:type="character" w:customStyle="1" w:styleId="BodyTextChar">
    <w:name w:val="Body Text Char"/>
    <w:link w:val="BodyText"/>
    <w:rsid w:val="00702C80"/>
    <w:rPr>
      <w:rFonts w:ascii="Times New Roman" w:hAnsi="Times New Roman"/>
      <w:sz w:val="24"/>
    </w:rPr>
  </w:style>
  <w:style w:type="paragraph" w:styleId="BodyText2">
    <w:name w:val="Body Text 2"/>
    <w:basedOn w:val="Normal"/>
    <w:link w:val="BodyText2Char"/>
    <w:rsid w:val="00702C80"/>
    <w:pPr>
      <w:spacing w:after="120" w:line="480" w:lineRule="auto"/>
    </w:pPr>
  </w:style>
  <w:style w:type="character" w:customStyle="1" w:styleId="BodyText2Char">
    <w:name w:val="Body Text 2 Char"/>
    <w:link w:val="BodyText2"/>
    <w:rsid w:val="00702C80"/>
    <w:rPr>
      <w:rFonts w:ascii="Times New Roman" w:hAnsi="Times New Roman"/>
      <w:sz w:val="24"/>
    </w:rPr>
  </w:style>
  <w:style w:type="character" w:customStyle="1" w:styleId="Char4">
    <w:name w:val="Char4"/>
    <w:semiHidden/>
    <w:rsid w:val="00C06111"/>
    <w:rPr>
      <w:rFonts w:ascii="Times New Roman" w:eastAsia="Times New Roman" w:hAnsi="Times New Roman" w:cs="Times New Roman"/>
      <w:sz w:val="20"/>
      <w:szCs w:val="20"/>
    </w:rPr>
  </w:style>
  <w:style w:type="paragraph" w:styleId="BalloonText">
    <w:name w:val="Balloon Text"/>
    <w:basedOn w:val="Normal"/>
    <w:link w:val="BalloonTextChar"/>
    <w:rsid w:val="00134C4D"/>
    <w:rPr>
      <w:rFonts w:ascii="Segoe UI" w:hAnsi="Segoe UI" w:cs="Segoe UI"/>
      <w:sz w:val="18"/>
      <w:szCs w:val="18"/>
    </w:rPr>
  </w:style>
  <w:style w:type="character" w:customStyle="1" w:styleId="BalloonTextChar">
    <w:name w:val="Balloon Text Char"/>
    <w:link w:val="BalloonText"/>
    <w:rsid w:val="00134C4D"/>
    <w:rPr>
      <w:rFonts w:ascii="Segoe UI" w:hAnsi="Segoe UI" w:cs="Segoe UI"/>
      <w:sz w:val="18"/>
      <w:szCs w:val="18"/>
    </w:rPr>
  </w:style>
  <w:style w:type="paragraph" w:styleId="ListParagraph">
    <w:name w:val="List Paragraph"/>
    <w:basedOn w:val="Normal"/>
    <w:qFormat/>
    <w:rsid w:val="00DA5A70"/>
    <w:pPr>
      <w:ind w:left="720"/>
      <w:contextualSpacing/>
    </w:pPr>
  </w:style>
  <w:style w:type="character" w:styleId="Hyperlink">
    <w:name w:val="Hyperlink"/>
    <w:basedOn w:val="DefaultParagraphFont"/>
    <w:unhideWhenUsed/>
    <w:rsid w:val="00A262E8"/>
    <w:rPr>
      <w:color w:val="0563C1" w:themeColor="hyperlink"/>
      <w:u w:val="single"/>
    </w:rPr>
  </w:style>
  <w:style w:type="character" w:customStyle="1" w:styleId="UnresolvedMention1">
    <w:name w:val="Unresolved Mention1"/>
    <w:basedOn w:val="DefaultParagraphFont"/>
    <w:uiPriority w:val="99"/>
    <w:semiHidden/>
    <w:unhideWhenUsed/>
    <w:rsid w:val="00A262E8"/>
    <w:rPr>
      <w:color w:val="605E5C"/>
      <w:shd w:val="clear" w:color="auto" w:fill="E1DFDD"/>
    </w:rPr>
  </w:style>
  <w:style w:type="character" w:customStyle="1" w:styleId="hgkelc">
    <w:name w:val="hgkelc"/>
    <w:basedOn w:val="DefaultParagraphFont"/>
    <w:rsid w:val="00756549"/>
  </w:style>
  <w:style w:type="character" w:customStyle="1" w:styleId="Heading2Char">
    <w:name w:val="Heading 2 Char"/>
    <w:basedOn w:val="DefaultParagraphFont"/>
    <w:link w:val="Heading2"/>
    <w:rsid w:val="006A4344"/>
    <w:rPr>
      <w:rFonts w:ascii="Times New Roman" w:eastAsia="Times New Roman" w:hAnsi="Times New Roman"/>
      <w:b/>
      <w:sz w:val="24"/>
    </w:rPr>
  </w:style>
  <w:style w:type="character" w:customStyle="1" w:styleId="BodyText3Char">
    <w:name w:val="Body Text 3 Char"/>
    <w:basedOn w:val="DefaultParagraphFont"/>
    <w:link w:val="BodyText3"/>
    <w:rsid w:val="006A4344"/>
    <w:rPr>
      <w:rFonts w:ascii="Times New Roman" w:eastAsia="Times New Roman" w:hAnsi="Times New Roman"/>
      <w:b/>
      <w:sz w:val="28"/>
    </w:rPr>
  </w:style>
  <w:style w:type="character" w:styleId="PageNumber">
    <w:name w:val="page number"/>
    <w:basedOn w:val="DefaultParagraphFont"/>
    <w:uiPriority w:val="99"/>
    <w:semiHidden/>
    <w:unhideWhenUsed/>
    <w:rsid w:val="007B053B"/>
  </w:style>
  <w:style w:type="character" w:styleId="UnresolvedMention">
    <w:name w:val="Unresolved Mention"/>
    <w:basedOn w:val="DefaultParagraphFont"/>
    <w:uiPriority w:val="99"/>
    <w:semiHidden/>
    <w:unhideWhenUsed/>
    <w:rsid w:val="007B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26166">
      <w:bodyDiv w:val="1"/>
      <w:marLeft w:val="0"/>
      <w:marRight w:val="0"/>
      <w:marTop w:val="0"/>
      <w:marBottom w:val="0"/>
      <w:divBdr>
        <w:top w:val="none" w:sz="0" w:space="0" w:color="auto"/>
        <w:left w:val="none" w:sz="0" w:space="0" w:color="auto"/>
        <w:bottom w:val="none" w:sz="0" w:space="0" w:color="auto"/>
        <w:right w:val="none" w:sz="0" w:space="0" w:color="auto"/>
      </w:divBdr>
    </w:div>
    <w:div w:id="480926369">
      <w:bodyDiv w:val="1"/>
      <w:marLeft w:val="0"/>
      <w:marRight w:val="0"/>
      <w:marTop w:val="0"/>
      <w:marBottom w:val="0"/>
      <w:divBdr>
        <w:top w:val="none" w:sz="0" w:space="0" w:color="auto"/>
        <w:left w:val="none" w:sz="0" w:space="0" w:color="auto"/>
        <w:bottom w:val="none" w:sz="0" w:space="0" w:color="auto"/>
        <w:right w:val="none" w:sz="0" w:space="0" w:color="auto"/>
      </w:divBdr>
    </w:div>
    <w:div w:id="1225336579">
      <w:bodyDiv w:val="1"/>
      <w:marLeft w:val="0"/>
      <w:marRight w:val="0"/>
      <w:marTop w:val="0"/>
      <w:marBottom w:val="0"/>
      <w:divBdr>
        <w:top w:val="none" w:sz="0" w:space="0" w:color="auto"/>
        <w:left w:val="none" w:sz="0" w:space="0" w:color="auto"/>
        <w:bottom w:val="none" w:sz="0" w:space="0" w:color="auto"/>
        <w:right w:val="none" w:sz="0" w:space="0" w:color="auto"/>
      </w:divBdr>
    </w:div>
    <w:div w:id="1250038494">
      <w:bodyDiv w:val="1"/>
      <w:marLeft w:val="0"/>
      <w:marRight w:val="0"/>
      <w:marTop w:val="0"/>
      <w:marBottom w:val="0"/>
      <w:divBdr>
        <w:top w:val="none" w:sz="0" w:space="0" w:color="auto"/>
        <w:left w:val="none" w:sz="0" w:space="0" w:color="auto"/>
        <w:bottom w:val="none" w:sz="0" w:space="0" w:color="auto"/>
        <w:right w:val="none" w:sz="0" w:space="0" w:color="auto"/>
      </w:divBdr>
    </w:div>
    <w:div w:id="2002274895">
      <w:bodyDiv w:val="1"/>
      <w:marLeft w:val="0"/>
      <w:marRight w:val="0"/>
      <w:marTop w:val="0"/>
      <w:marBottom w:val="0"/>
      <w:divBdr>
        <w:top w:val="none" w:sz="0" w:space="0" w:color="auto"/>
        <w:left w:val="none" w:sz="0" w:space="0" w:color="auto"/>
        <w:bottom w:val="none" w:sz="0" w:space="0" w:color="auto"/>
        <w:right w:val="none" w:sz="0" w:space="0" w:color="auto"/>
      </w:divBdr>
      <w:divsChild>
        <w:div w:id="1971016669">
          <w:marLeft w:val="0"/>
          <w:marRight w:val="0"/>
          <w:marTop w:val="0"/>
          <w:marBottom w:val="0"/>
          <w:divBdr>
            <w:top w:val="none" w:sz="0" w:space="0" w:color="auto"/>
            <w:left w:val="none" w:sz="0" w:space="0" w:color="auto"/>
            <w:bottom w:val="none" w:sz="0" w:space="0" w:color="auto"/>
            <w:right w:val="none" w:sz="0" w:space="0" w:color="auto"/>
          </w:divBdr>
          <w:divsChild>
            <w:div w:id="977951843">
              <w:marLeft w:val="0"/>
              <w:marRight w:val="0"/>
              <w:marTop w:val="0"/>
              <w:marBottom w:val="0"/>
              <w:divBdr>
                <w:top w:val="none" w:sz="0" w:space="0" w:color="auto"/>
                <w:left w:val="none" w:sz="0" w:space="0" w:color="auto"/>
                <w:bottom w:val="none" w:sz="0" w:space="0" w:color="auto"/>
                <w:right w:val="none" w:sz="0" w:space="0" w:color="auto"/>
              </w:divBdr>
              <w:divsChild>
                <w:div w:id="188536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9685">
          <w:marLeft w:val="0"/>
          <w:marRight w:val="0"/>
          <w:marTop w:val="0"/>
          <w:marBottom w:val="0"/>
          <w:divBdr>
            <w:top w:val="none" w:sz="0" w:space="0" w:color="auto"/>
            <w:left w:val="none" w:sz="0" w:space="0" w:color="auto"/>
            <w:bottom w:val="none" w:sz="0" w:space="0" w:color="auto"/>
            <w:right w:val="none" w:sz="0" w:space="0" w:color="auto"/>
          </w:divBdr>
          <w:divsChild>
            <w:div w:id="2055690799">
              <w:marLeft w:val="0"/>
              <w:marRight w:val="0"/>
              <w:marTop w:val="0"/>
              <w:marBottom w:val="0"/>
              <w:divBdr>
                <w:top w:val="none" w:sz="0" w:space="0" w:color="auto"/>
                <w:left w:val="none" w:sz="0" w:space="0" w:color="auto"/>
                <w:bottom w:val="none" w:sz="0" w:space="0" w:color="auto"/>
                <w:right w:val="none" w:sz="0" w:space="0" w:color="auto"/>
              </w:divBdr>
              <w:divsChild>
                <w:div w:id="1335838478">
                  <w:marLeft w:val="0"/>
                  <w:marRight w:val="0"/>
                  <w:marTop w:val="0"/>
                  <w:marBottom w:val="0"/>
                  <w:divBdr>
                    <w:top w:val="none" w:sz="0" w:space="0" w:color="auto"/>
                    <w:left w:val="none" w:sz="0" w:space="0" w:color="auto"/>
                    <w:bottom w:val="none" w:sz="0" w:space="0" w:color="auto"/>
                    <w:right w:val="none" w:sz="0" w:space="0" w:color="auto"/>
                  </w:divBdr>
                  <w:divsChild>
                    <w:div w:id="2084453255">
                      <w:marLeft w:val="0"/>
                      <w:marRight w:val="0"/>
                      <w:marTop w:val="0"/>
                      <w:marBottom w:val="0"/>
                      <w:divBdr>
                        <w:top w:val="none" w:sz="0" w:space="0" w:color="auto"/>
                        <w:left w:val="none" w:sz="0" w:space="0" w:color="auto"/>
                        <w:bottom w:val="none" w:sz="0" w:space="0" w:color="auto"/>
                        <w:right w:val="none" w:sz="0" w:space="0" w:color="auto"/>
                      </w:divBdr>
                      <w:divsChild>
                        <w:div w:id="303194372">
                          <w:marLeft w:val="0"/>
                          <w:marRight w:val="0"/>
                          <w:marTop w:val="0"/>
                          <w:marBottom w:val="0"/>
                          <w:divBdr>
                            <w:top w:val="none" w:sz="0" w:space="0" w:color="auto"/>
                            <w:left w:val="none" w:sz="0" w:space="0" w:color="auto"/>
                            <w:bottom w:val="none" w:sz="0" w:space="0" w:color="auto"/>
                            <w:right w:val="none" w:sz="0" w:space="0" w:color="auto"/>
                          </w:divBdr>
                          <w:divsChild>
                            <w:div w:id="2082361200">
                              <w:marLeft w:val="0"/>
                              <w:marRight w:val="0"/>
                              <w:marTop w:val="0"/>
                              <w:marBottom w:val="0"/>
                              <w:divBdr>
                                <w:top w:val="none" w:sz="0" w:space="0" w:color="auto"/>
                                <w:left w:val="none" w:sz="0" w:space="0" w:color="auto"/>
                                <w:bottom w:val="none" w:sz="0" w:space="0" w:color="auto"/>
                                <w:right w:val="none" w:sz="0" w:space="0" w:color="auto"/>
                              </w:divBdr>
                            </w:div>
                            <w:div w:id="7228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373958">
          <w:marLeft w:val="0"/>
          <w:marRight w:val="0"/>
          <w:marTop w:val="0"/>
          <w:marBottom w:val="0"/>
          <w:divBdr>
            <w:top w:val="none" w:sz="0" w:space="0" w:color="auto"/>
            <w:left w:val="none" w:sz="0" w:space="0" w:color="auto"/>
            <w:bottom w:val="none" w:sz="0" w:space="0" w:color="auto"/>
            <w:right w:val="none" w:sz="0" w:space="0" w:color="auto"/>
          </w:divBdr>
        </w:div>
        <w:div w:id="1199508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ieor@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2B20B-A5A8-468C-8C92-9DC959E9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SECTION A – ROYALTY</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A – ROYALTY</dc:title>
  <dc:subject/>
  <dc:creator>Debbie Butcher</dc:creator>
  <cp:keywords/>
  <cp:lastModifiedBy>Claudia Bonnett</cp:lastModifiedBy>
  <cp:revision>3</cp:revision>
  <cp:lastPrinted>2025-03-31T03:41:00Z</cp:lastPrinted>
  <dcterms:created xsi:type="dcterms:W3CDTF">2026-05-12T22:00:00Z</dcterms:created>
  <dcterms:modified xsi:type="dcterms:W3CDTF">2026-05-12T22:00:00Z</dcterms:modified>
</cp:coreProperties>
</file>